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06" w:rsidRDefault="00962AA8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  <w:r>
        <w:br/>
      </w:r>
      <w:r w:rsidR="00326306">
        <w:t>1</w:t>
      </w:r>
      <w:r>
        <w:t>-4 Solving Exponential Word Problems</w:t>
      </w:r>
    </w:p>
    <w:p w:rsidR="00962AA8" w:rsidRPr="00962AA8" w:rsidRDefault="00962AA8" w:rsidP="00962AA8">
      <w:pPr>
        <w:spacing w:after="0" w:line="240" w:lineRule="auto"/>
        <w:rPr>
          <w:rFonts w:eastAsia="Times New Roman"/>
          <w:color w:val="454545"/>
        </w:rPr>
      </w:pPr>
      <w:r w:rsidRPr="00962AA8">
        <w:rPr>
          <w:rFonts w:eastAsia="Times New Roman"/>
          <w:color w:val="454545"/>
        </w:rPr>
        <w:t>R</w:t>
      </w:r>
      <w:r w:rsidR="00524A92">
        <w:rPr>
          <w:rFonts w:eastAsia="Times New Roman"/>
          <w:color w:val="454545"/>
        </w:rPr>
        <w:t>ECALL</w:t>
      </w:r>
      <w:r w:rsidRPr="00962AA8">
        <w:rPr>
          <w:rFonts w:eastAsia="Times New Roman"/>
          <w:color w:val="454545"/>
        </w:rPr>
        <w:t>:</w:t>
      </w:r>
    </w:p>
    <w:p w:rsidR="00962AA8" w:rsidRDefault="00962AA8" w:rsidP="00962AA8">
      <w:pPr>
        <w:spacing w:after="0" w:line="240" w:lineRule="auto"/>
        <w:rPr>
          <w:rFonts w:eastAsia="Times New Roman"/>
          <w:color w:val="454545"/>
        </w:rPr>
      </w:pPr>
      <w:r w:rsidRPr="00962AA8">
        <w:rPr>
          <w:rFonts w:eastAsia="Times New Roman"/>
          <w:color w:val="454545"/>
        </w:rPr>
        <w:t xml:space="preserve">In working with interest that is </w:t>
      </w:r>
      <w:r w:rsidRPr="00962AA8">
        <w:rPr>
          <w:rFonts w:eastAsia="Times New Roman"/>
          <w:b/>
          <w:i/>
          <w:color w:val="454545"/>
        </w:rPr>
        <w:t>compounded continuously</w:t>
      </w:r>
      <w:r w:rsidRPr="00962AA8">
        <w:rPr>
          <w:rFonts w:eastAsia="Times New Roman"/>
          <w:color w:val="454545"/>
        </w:rPr>
        <w:t xml:space="preserve">, the same formula is always used. </w:t>
      </w:r>
    </w:p>
    <w:p w:rsidR="00916494" w:rsidRPr="00962AA8" w:rsidRDefault="00916494" w:rsidP="00962AA8">
      <w:pPr>
        <w:spacing w:after="0" w:line="240" w:lineRule="auto"/>
        <w:rPr>
          <w:rFonts w:eastAsia="Times New Roman"/>
          <w:color w:val="454545"/>
        </w:rPr>
      </w:pPr>
    </w:p>
    <w:p w:rsidR="00962AA8" w:rsidRPr="00962AA8" w:rsidRDefault="00962AA8" w:rsidP="00916494">
      <w:pPr>
        <w:spacing w:after="0" w:line="240" w:lineRule="auto"/>
        <w:jc w:val="center"/>
        <w:rPr>
          <w:rFonts w:eastAsia="Times New Roman"/>
          <w:color w:val="454545"/>
        </w:rPr>
      </w:pPr>
      <w:r w:rsidRPr="00962AA8">
        <w:rPr>
          <w:rFonts w:eastAsia="Times New Roman"/>
          <w:noProof/>
          <w:color w:val="454545"/>
        </w:rPr>
        <w:drawing>
          <wp:inline distT="0" distB="0" distL="0" distR="0">
            <wp:extent cx="561975" cy="190500"/>
            <wp:effectExtent l="19050" t="0" r="9525" b="0"/>
            <wp:docPr id="23" name="Picture 23" descr="http://www.algebralab.org/img/7db326fb-dd6c-4bbc-bddf-5ae27ba674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lgebralab.org/img/7db326fb-dd6c-4bbc-bddf-5ae27ba674c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A8" w:rsidRPr="00962AA8" w:rsidRDefault="00962AA8" w:rsidP="00962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b/>
          <w:color w:val="454545"/>
          <w:sz w:val="20"/>
          <w:szCs w:val="20"/>
        </w:rPr>
      </w:pPr>
      <w:r w:rsidRPr="00524A92">
        <w:rPr>
          <w:rFonts w:ascii="Verdana" w:eastAsia="Times New Roman" w:hAnsi="Verdana"/>
          <w:b/>
          <w:bCs/>
          <w:color w:val="454545"/>
          <w:sz w:val="20"/>
        </w:rPr>
        <w:t>A</w:t>
      </w:r>
      <w:r w:rsidRPr="00962AA8">
        <w:rPr>
          <w:rFonts w:ascii="Verdana" w:eastAsia="Times New Roman" w:hAnsi="Verdana"/>
          <w:b/>
          <w:color w:val="454545"/>
          <w:sz w:val="20"/>
          <w:szCs w:val="20"/>
        </w:rPr>
        <w:t xml:space="preserve"> represents the amount of money after a certain amount of time </w:t>
      </w:r>
    </w:p>
    <w:p w:rsidR="00962AA8" w:rsidRPr="00962AA8" w:rsidRDefault="00962AA8" w:rsidP="00962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b/>
          <w:color w:val="454545"/>
          <w:sz w:val="20"/>
          <w:szCs w:val="20"/>
        </w:rPr>
      </w:pPr>
      <w:r w:rsidRPr="00524A92">
        <w:rPr>
          <w:rFonts w:ascii="Verdana" w:eastAsia="Times New Roman" w:hAnsi="Verdana"/>
          <w:b/>
          <w:bCs/>
          <w:color w:val="454545"/>
          <w:sz w:val="20"/>
        </w:rPr>
        <w:t>P</w:t>
      </w:r>
      <w:r w:rsidRPr="00962AA8">
        <w:rPr>
          <w:rFonts w:ascii="Verdana" w:eastAsia="Times New Roman" w:hAnsi="Verdana"/>
          <w:b/>
          <w:color w:val="454545"/>
          <w:sz w:val="20"/>
          <w:szCs w:val="20"/>
        </w:rPr>
        <w:t xml:space="preserve"> represents the principle or the amount of money you start with </w:t>
      </w:r>
    </w:p>
    <w:p w:rsidR="00962AA8" w:rsidRPr="00962AA8" w:rsidRDefault="00962AA8" w:rsidP="00962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b/>
          <w:color w:val="454545"/>
          <w:sz w:val="20"/>
          <w:szCs w:val="20"/>
        </w:rPr>
      </w:pPr>
      <w:r w:rsidRPr="00524A92">
        <w:rPr>
          <w:rFonts w:ascii="Verdana" w:eastAsia="Times New Roman" w:hAnsi="Verdana"/>
          <w:b/>
          <w:bCs/>
          <w:color w:val="454545"/>
          <w:sz w:val="20"/>
        </w:rPr>
        <w:t>r</w:t>
      </w:r>
      <w:r w:rsidRPr="00962AA8">
        <w:rPr>
          <w:rFonts w:ascii="Verdana" w:eastAsia="Times New Roman" w:hAnsi="Verdana"/>
          <w:b/>
          <w:color w:val="454545"/>
          <w:sz w:val="20"/>
          <w:szCs w:val="20"/>
        </w:rPr>
        <w:t xml:space="preserve"> represents the interest </w:t>
      </w:r>
      <w:hyperlink r:id="rId6" w:history="1">
        <w:r w:rsidRPr="00524A92">
          <w:rPr>
            <w:rFonts w:ascii="Verdana" w:eastAsia="Times New Roman" w:hAnsi="Verdana"/>
            <w:b/>
            <w:color w:val="8B008B"/>
            <w:sz w:val="20"/>
          </w:rPr>
          <w:t>rate</w:t>
        </w:r>
      </w:hyperlink>
      <w:r w:rsidRPr="00962AA8">
        <w:rPr>
          <w:rFonts w:ascii="Verdana" w:eastAsia="Times New Roman" w:hAnsi="Verdana"/>
          <w:b/>
          <w:color w:val="454545"/>
          <w:sz w:val="20"/>
          <w:szCs w:val="20"/>
        </w:rPr>
        <w:t xml:space="preserve"> and is always represented as a decimal </w:t>
      </w:r>
    </w:p>
    <w:p w:rsidR="00962AA8" w:rsidRPr="00524A92" w:rsidRDefault="00962AA8" w:rsidP="00962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b/>
          <w:color w:val="454545"/>
          <w:sz w:val="20"/>
          <w:szCs w:val="20"/>
        </w:rPr>
      </w:pPr>
      <w:r w:rsidRPr="00524A92">
        <w:rPr>
          <w:rFonts w:ascii="Verdana" w:eastAsia="Times New Roman" w:hAnsi="Verdana"/>
          <w:b/>
          <w:bCs/>
          <w:color w:val="454545"/>
          <w:sz w:val="20"/>
        </w:rPr>
        <w:t>t</w:t>
      </w:r>
      <w:r w:rsidRPr="00962AA8">
        <w:rPr>
          <w:rFonts w:ascii="Verdana" w:eastAsia="Times New Roman" w:hAnsi="Verdana"/>
          <w:b/>
          <w:color w:val="454545"/>
          <w:sz w:val="20"/>
          <w:szCs w:val="20"/>
        </w:rPr>
        <w:t xml:space="preserve"> represents the amount of time in years </w:t>
      </w:r>
    </w:p>
    <w:p w:rsidR="00962AA8" w:rsidRDefault="00962AA8" w:rsidP="00962AA8">
      <w:pPr>
        <w:pStyle w:val="NoSpacing"/>
        <w:ind w:left="360" w:hanging="360"/>
        <w:rPr>
          <w:szCs w:val="20"/>
        </w:rPr>
      </w:pPr>
      <w:r>
        <w:t xml:space="preserve">1. </w:t>
      </w:r>
      <w:r w:rsidRPr="00962AA8">
        <w:t xml:space="preserve"> </w:t>
      </w:r>
      <w:r>
        <w:t xml:space="preserve">  </w:t>
      </w:r>
      <w:r w:rsidRPr="00962AA8">
        <w:rPr>
          <w:szCs w:val="20"/>
        </w:rPr>
        <w:t xml:space="preserve">Growth of bacteria in food products causes a need to “time-date” some products (like milk) so that shoppers will buy the </w:t>
      </w:r>
      <w:hyperlink r:id="rId7" w:history="1">
        <w:r w:rsidRPr="00962AA8">
          <w:rPr>
            <w:rStyle w:val="Hyperlink"/>
            <w:color w:val="auto"/>
            <w:szCs w:val="20"/>
          </w:rPr>
          <w:t>product</w:t>
        </w:r>
      </w:hyperlink>
      <w:r w:rsidRPr="00962AA8">
        <w:rPr>
          <w:szCs w:val="20"/>
        </w:rPr>
        <w:t xml:space="preserve"> and consume it before the number of bacteria grows too large and the </w:t>
      </w:r>
      <w:hyperlink r:id="rId8" w:history="1">
        <w:r w:rsidRPr="00962AA8">
          <w:rPr>
            <w:rStyle w:val="Hyperlink"/>
            <w:color w:val="auto"/>
            <w:szCs w:val="20"/>
          </w:rPr>
          <w:t>product</w:t>
        </w:r>
      </w:hyperlink>
      <w:r w:rsidRPr="00962AA8">
        <w:rPr>
          <w:szCs w:val="20"/>
        </w:rPr>
        <w:t xml:space="preserve"> goes bad. Suppose that the formula </w:t>
      </w:r>
      <w:r w:rsidRPr="00962AA8">
        <w:rPr>
          <w:noProof/>
          <w:szCs w:val="20"/>
        </w:rPr>
        <w:drawing>
          <wp:inline distT="0" distB="0" distL="0" distR="0">
            <wp:extent cx="1019175" cy="295275"/>
            <wp:effectExtent l="19050" t="0" r="9525" b="0"/>
            <wp:docPr id="1" name="Picture 1" descr="http://www.algebralab.org/img/d7df1148-150c-4af3-9892-67b865fd2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lab.org/img/d7df1148-150c-4af3-9892-67b865fd244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AA8">
        <w:rPr>
          <w:szCs w:val="20"/>
        </w:rPr>
        <w:t xml:space="preserve">represents the growth of bacteria in a food product. The </w:t>
      </w:r>
      <w:hyperlink r:id="rId10" w:history="1">
        <w:r w:rsidRPr="00962AA8">
          <w:rPr>
            <w:rStyle w:val="Hyperlink"/>
            <w:color w:val="auto"/>
            <w:szCs w:val="20"/>
          </w:rPr>
          <w:t>variable</w:t>
        </w:r>
      </w:hyperlink>
      <w:r w:rsidRPr="00962AA8">
        <w:rPr>
          <w:szCs w:val="20"/>
        </w:rPr>
        <w:t xml:space="preserve"> </w:t>
      </w:r>
      <w:r w:rsidRPr="00962AA8">
        <w:rPr>
          <w:rStyle w:val="Emphasis"/>
          <w:i w:val="0"/>
          <w:iCs w:val="0"/>
          <w:szCs w:val="20"/>
        </w:rPr>
        <w:t>t</w:t>
      </w:r>
      <w:r w:rsidRPr="00962AA8">
        <w:rPr>
          <w:szCs w:val="20"/>
        </w:rPr>
        <w:t xml:space="preserve"> represents time in days and </w:t>
      </w:r>
      <w:r w:rsidRPr="00962AA8">
        <w:rPr>
          <w:noProof/>
          <w:szCs w:val="20"/>
        </w:rPr>
        <w:drawing>
          <wp:inline distT="0" distB="0" distL="0" distR="0">
            <wp:extent cx="342900" cy="257175"/>
            <wp:effectExtent l="19050" t="0" r="0" b="0"/>
            <wp:docPr id="2" name="Picture 2" descr="http://www.algebralab.org/img/7bdcf139-2256-428d-95fc-289a9cd394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gebralab.org/img/7bdcf139-2256-428d-95fc-289a9cd394d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AA8">
        <w:rPr>
          <w:szCs w:val="20"/>
        </w:rPr>
        <w:t>represents th</w:t>
      </w:r>
      <w:r w:rsidR="00D71929">
        <w:rPr>
          <w:szCs w:val="20"/>
        </w:rPr>
        <w:t>e number of bacteria</w:t>
      </w:r>
      <w:r w:rsidRPr="00962AA8">
        <w:rPr>
          <w:szCs w:val="20"/>
        </w:rPr>
        <w:t xml:space="preserve">. If the </w:t>
      </w:r>
      <w:hyperlink r:id="rId12" w:history="1">
        <w:r w:rsidRPr="00962AA8">
          <w:rPr>
            <w:rStyle w:val="Hyperlink"/>
            <w:color w:val="auto"/>
            <w:szCs w:val="20"/>
          </w:rPr>
          <w:t>product</w:t>
        </w:r>
      </w:hyperlink>
      <w:r w:rsidRPr="00962AA8">
        <w:rPr>
          <w:szCs w:val="20"/>
        </w:rPr>
        <w:t xml:space="preserve"> cannot be eaten after the b</w:t>
      </w:r>
      <w:r w:rsidR="00D71929">
        <w:rPr>
          <w:szCs w:val="20"/>
        </w:rPr>
        <w:t>acteria count reaches 4,000,000</w:t>
      </w:r>
      <w:r w:rsidRPr="00962AA8">
        <w:rPr>
          <w:szCs w:val="20"/>
        </w:rPr>
        <w:t xml:space="preserve"> how long will it take?</w:t>
      </w:r>
    </w:p>
    <w:p w:rsidR="00962AA8" w:rsidRDefault="00962AA8" w:rsidP="00962AA8">
      <w:pPr>
        <w:pStyle w:val="NoSpacing"/>
        <w:ind w:left="360" w:hanging="360"/>
        <w:rPr>
          <w:szCs w:val="20"/>
        </w:rPr>
      </w:pPr>
    </w:p>
    <w:p w:rsidR="00962AA8" w:rsidRDefault="00962AA8" w:rsidP="00962AA8">
      <w:pPr>
        <w:pStyle w:val="NoSpacing"/>
        <w:ind w:left="360" w:hanging="360"/>
        <w:rPr>
          <w:szCs w:val="20"/>
        </w:rPr>
      </w:pPr>
    </w:p>
    <w:p w:rsidR="00524A92" w:rsidRDefault="00524A92" w:rsidP="00962AA8">
      <w:pPr>
        <w:pStyle w:val="NoSpacing"/>
        <w:ind w:left="360" w:hanging="360"/>
        <w:rPr>
          <w:szCs w:val="20"/>
        </w:rPr>
      </w:pPr>
    </w:p>
    <w:p w:rsidR="00E84DCA" w:rsidRDefault="00E84DCA" w:rsidP="00916494">
      <w:pPr>
        <w:pStyle w:val="NoSpacing"/>
        <w:rPr>
          <w:szCs w:val="20"/>
        </w:rPr>
      </w:pPr>
    </w:p>
    <w:p w:rsidR="00962AA8" w:rsidRDefault="00962AA8" w:rsidP="00962AA8">
      <w:pPr>
        <w:pStyle w:val="NoSpacing"/>
        <w:ind w:left="360" w:hanging="360"/>
        <w:rPr>
          <w:szCs w:val="20"/>
        </w:rPr>
      </w:pPr>
    </w:p>
    <w:p w:rsidR="00962AA8" w:rsidRDefault="00962AA8" w:rsidP="00962AA8">
      <w:pPr>
        <w:pStyle w:val="NoSpacing"/>
        <w:ind w:left="360" w:hanging="360"/>
      </w:pPr>
      <w:r>
        <w:rPr>
          <w:szCs w:val="20"/>
        </w:rPr>
        <w:t>2</w:t>
      </w:r>
      <w:r w:rsidRPr="00962AA8">
        <w:t xml:space="preserve">.  </w:t>
      </w:r>
      <w:r>
        <w:t xml:space="preserve"> </w:t>
      </w:r>
      <w:r w:rsidRPr="00962AA8">
        <w:t xml:space="preserve">In a given year, the minimum wage was only $1.60 per hour. Use the exponential growth formula </w:t>
      </w:r>
      <w:r w:rsidRPr="00962AA8">
        <w:rPr>
          <w:noProof/>
        </w:rPr>
        <w:drawing>
          <wp:inline distT="0" distB="0" distL="0" distR="0">
            <wp:extent cx="657225" cy="228600"/>
            <wp:effectExtent l="19050" t="0" r="9525" b="0"/>
            <wp:docPr id="11" name="Picture 11" descr="http://www.algebralab.org/img/cbba2c14-30e5-4567-9659-653deb1089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lgebralab.org/img/cbba2c14-30e5-4567-9659-653deb1089e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AA8">
        <w:t xml:space="preserve">to predict when that minimum wage in the United States will reach 8.50 per hour if the </w:t>
      </w:r>
      <w:hyperlink r:id="rId14" w:history="1">
        <w:r w:rsidRPr="00962AA8">
          <w:t>rate</w:t>
        </w:r>
      </w:hyperlink>
      <w:r w:rsidRPr="00962AA8">
        <w:t xml:space="preserve"> of growth in the minimum wage is 3.9%.</w:t>
      </w:r>
    </w:p>
    <w:p w:rsidR="00962AA8" w:rsidRDefault="00962AA8" w:rsidP="00962AA8">
      <w:pPr>
        <w:pStyle w:val="NoSpacing"/>
        <w:ind w:left="360" w:hanging="360"/>
      </w:pPr>
    </w:p>
    <w:p w:rsidR="00962AA8" w:rsidRDefault="00962AA8" w:rsidP="00962AA8">
      <w:pPr>
        <w:pStyle w:val="NoSpacing"/>
        <w:ind w:left="360" w:hanging="360"/>
      </w:pPr>
    </w:p>
    <w:p w:rsidR="00E84DCA" w:rsidRDefault="00E84DCA" w:rsidP="00916494">
      <w:pPr>
        <w:pStyle w:val="NoSpacing"/>
      </w:pPr>
    </w:p>
    <w:p w:rsidR="00F11EE3" w:rsidRDefault="00F11EE3" w:rsidP="00916494">
      <w:pPr>
        <w:pStyle w:val="NoSpacing"/>
      </w:pPr>
    </w:p>
    <w:p w:rsidR="00F11EE3" w:rsidRDefault="00F11EE3" w:rsidP="00916494">
      <w:pPr>
        <w:pStyle w:val="NoSpacing"/>
      </w:pPr>
    </w:p>
    <w:p w:rsidR="00962AA8" w:rsidRDefault="00962AA8" w:rsidP="00962AA8">
      <w:pPr>
        <w:pStyle w:val="NoSpacing"/>
        <w:ind w:left="360" w:hanging="360"/>
      </w:pPr>
    </w:p>
    <w:p w:rsidR="00962AA8" w:rsidRDefault="00962AA8" w:rsidP="00962AA8">
      <w:pPr>
        <w:pStyle w:val="NoSpacing"/>
        <w:ind w:left="360" w:hanging="360"/>
      </w:pPr>
    </w:p>
    <w:p w:rsidR="00962AA8" w:rsidRDefault="00962AA8" w:rsidP="00962AA8">
      <w:pPr>
        <w:pStyle w:val="NoSpacing"/>
        <w:ind w:left="360" w:hanging="360"/>
      </w:pPr>
      <w:r>
        <w:t xml:space="preserve">3.   </w:t>
      </w:r>
      <w:r w:rsidRPr="00962AA8">
        <w:t xml:space="preserve">Scientific research has shown that the risk of having a car accident increases exponentially as the </w:t>
      </w:r>
      <w:hyperlink r:id="rId15" w:history="1">
        <w:r w:rsidRPr="00962AA8">
          <w:t>concentration</w:t>
        </w:r>
      </w:hyperlink>
      <w:r w:rsidRPr="00962AA8">
        <w:t xml:space="preserve"> of alcohol in the blood increases. A formula that models the risk of an accident is the following</w:t>
      </w:r>
      <w:proofErr w:type="gramStart"/>
      <w:r w:rsidRPr="00962AA8">
        <w:t xml:space="preserve">: </w:t>
      </w:r>
      <w:proofErr w:type="gramEnd"/>
      <w:r w:rsidRPr="00962AA8">
        <w:rPr>
          <w:noProof/>
        </w:rPr>
        <w:drawing>
          <wp:inline distT="0" distB="0" distL="0" distR="0">
            <wp:extent cx="771525" cy="238125"/>
            <wp:effectExtent l="19050" t="0" r="9525" b="0"/>
            <wp:docPr id="13" name="Picture 13" descr="http://www.algebralab.org/img/0f1870c2-8fc6-41ff-8ed0-7bbeb3bca8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gebralab.org/img/0f1870c2-8fc6-41ff-8ed0-7bbeb3bca8d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AA8">
        <w:t xml:space="preserve">. In the formula, R represents the % of risk. [R will be given as a </w:t>
      </w:r>
      <w:hyperlink r:id="rId17" w:history="1">
        <w:r w:rsidRPr="00962AA8">
          <w:t>percent</w:t>
        </w:r>
      </w:hyperlink>
      <w:r w:rsidRPr="00962AA8">
        <w:t xml:space="preserve"> and should be used as a </w:t>
      </w:r>
      <w:hyperlink r:id="rId18" w:history="1">
        <w:r w:rsidRPr="00962AA8">
          <w:t>percent</w:t>
        </w:r>
      </w:hyperlink>
      <w:r w:rsidRPr="00962AA8">
        <w:t xml:space="preserve"> rather than a decimal in working the problem.] Find the blood alcohol </w:t>
      </w:r>
      <w:hyperlink r:id="rId19" w:history="1">
        <w:r w:rsidRPr="00962AA8">
          <w:t>concentration</w:t>
        </w:r>
      </w:hyperlink>
      <w:r w:rsidRPr="00962AA8">
        <w:t xml:space="preserve"> ( </w:t>
      </w:r>
      <w:r w:rsidRPr="00962AA8">
        <w:rPr>
          <w:noProof/>
        </w:rPr>
        <w:drawing>
          <wp:inline distT="0" distB="0" distL="0" distR="0">
            <wp:extent cx="123825" cy="142875"/>
            <wp:effectExtent l="19050" t="0" r="0" b="0"/>
            <wp:docPr id="14" name="Picture 14" descr="http://www.algebralab.org/img/163a3937-5449-4a79-8bcc-67f025e475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lgebralab.org/img/163a3937-5449-4a79-8bcc-67f025e475be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AA8">
        <w:t>) that corresponds to a 25% risk of a car accident.</w:t>
      </w:r>
    </w:p>
    <w:p w:rsidR="00524A92" w:rsidRDefault="00524A92" w:rsidP="00962AA8">
      <w:pPr>
        <w:pStyle w:val="NoSpacing"/>
        <w:ind w:left="360" w:hanging="360"/>
      </w:pPr>
    </w:p>
    <w:p w:rsidR="00524A92" w:rsidRDefault="00524A92" w:rsidP="00962AA8">
      <w:pPr>
        <w:pStyle w:val="NoSpacing"/>
        <w:ind w:left="360" w:hanging="360"/>
      </w:pPr>
    </w:p>
    <w:p w:rsidR="00524A92" w:rsidRDefault="00524A92" w:rsidP="00962AA8">
      <w:pPr>
        <w:pStyle w:val="NoSpacing"/>
        <w:ind w:left="360" w:hanging="360"/>
      </w:pPr>
    </w:p>
    <w:p w:rsidR="00524A92" w:rsidRDefault="00524A92" w:rsidP="00916494">
      <w:pPr>
        <w:pStyle w:val="NoSpacing"/>
      </w:pPr>
    </w:p>
    <w:p w:rsidR="00F11EE3" w:rsidRDefault="00F11EE3" w:rsidP="00916494">
      <w:pPr>
        <w:pStyle w:val="NoSpacing"/>
      </w:pPr>
    </w:p>
    <w:p w:rsidR="00F11EE3" w:rsidRDefault="00F11EE3" w:rsidP="00916494">
      <w:pPr>
        <w:pStyle w:val="NoSpacing"/>
      </w:pPr>
    </w:p>
    <w:p w:rsidR="00524A92" w:rsidRDefault="00524A92" w:rsidP="00916494">
      <w:pPr>
        <w:pStyle w:val="NoSpacing"/>
      </w:pPr>
    </w:p>
    <w:p w:rsidR="00524A92" w:rsidRDefault="00524A92" w:rsidP="00962AA8">
      <w:pPr>
        <w:pStyle w:val="NoSpacing"/>
        <w:ind w:left="360" w:hanging="360"/>
      </w:pPr>
    </w:p>
    <w:p w:rsidR="00524A92" w:rsidRDefault="00524A92" w:rsidP="00962AA8">
      <w:pPr>
        <w:pStyle w:val="NoSpacing"/>
        <w:ind w:left="360" w:hanging="360"/>
      </w:pPr>
      <w:r>
        <w:t xml:space="preserve">4.  </w:t>
      </w:r>
      <w:r w:rsidRPr="00524A92">
        <w:t>Victor wants to buy a new car that costs $90,000. He has saved $20,000. Determine how many years it will take his $20,000 to grow to $90,000 at 6</w:t>
      </w:r>
      <w:r w:rsidR="00916494">
        <w:t>.25</w:t>
      </w:r>
      <w:r w:rsidRPr="00524A92">
        <w:t>% interest compounded continuously.</w:t>
      </w:r>
    </w:p>
    <w:p w:rsidR="00916494" w:rsidRDefault="00916494" w:rsidP="00962AA8">
      <w:pPr>
        <w:pStyle w:val="NoSpacing"/>
        <w:ind w:left="360" w:hanging="360"/>
      </w:pPr>
    </w:p>
    <w:p w:rsidR="00916494" w:rsidRDefault="00916494" w:rsidP="00962AA8">
      <w:pPr>
        <w:pStyle w:val="NoSpacing"/>
        <w:ind w:left="360" w:hanging="360"/>
      </w:pPr>
    </w:p>
    <w:p w:rsidR="00916494" w:rsidRDefault="00916494" w:rsidP="00962AA8">
      <w:pPr>
        <w:pStyle w:val="NoSpacing"/>
        <w:ind w:left="360" w:hanging="360"/>
      </w:pPr>
    </w:p>
    <w:p w:rsidR="00916494" w:rsidRDefault="00916494" w:rsidP="00962AA8">
      <w:pPr>
        <w:pStyle w:val="NoSpacing"/>
        <w:ind w:left="360" w:hanging="360"/>
      </w:pPr>
    </w:p>
    <w:p w:rsidR="00F11EE3" w:rsidRDefault="00F11EE3" w:rsidP="00962AA8">
      <w:pPr>
        <w:pStyle w:val="NoSpacing"/>
        <w:ind w:left="360" w:hanging="360"/>
      </w:pPr>
    </w:p>
    <w:p w:rsidR="00F11EE3" w:rsidRDefault="00F11EE3" w:rsidP="00962AA8">
      <w:pPr>
        <w:pStyle w:val="NoSpacing"/>
        <w:ind w:left="360" w:hanging="360"/>
      </w:pPr>
    </w:p>
    <w:p w:rsidR="00F11EE3" w:rsidRDefault="00F11EE3" w:rsidP="00962AA8">
      <w:pPr>
        <w:pStyle w:val="NoSpacing"/>
        <w:ind w:left="360" w:hanging="360"/>
      </w:pPr>
    </w:p>
    <w:p w:rsidR="00F11EE3" w:rsidRDefault="00F11EE3" w:rsidP="00962AA8">
      <w:pPr>
        <w:pStyle w:val="NoSpacing"/>
        <w:ind w:left="360" w:hanging="360"/>
      </w:pPr>
    </w:p>
    <w:p w:rsidR="00F11EE3" w:rsidRDefault="00F11EE3" w:rsidP="00962AA8">
      <w:pPr>
        <w:pStyle w:val="NoSpacing"/>
        <w:ind w:left="360" w:hanging="360"/>
      </w:pPr>
    </w:p>
    <w:p w:rsidR="00F11EE3" w:rsidRDefault="00F11EE3" w:rsidP="00962AA8">
      <w:pPr>
        <w:pStyle w:val="NoSpacing"/>
        <w:ind w:left="360" w:hanging="360"/>
      </w:pPr>
    </w:p>
    <w:p w:rsidR="00916494" w:rsidRDefault="00916494" w:rsidP="00962AA8">
      <w:pPr>
        <w:pStyle w:val="NoSpacing"/>
        <w:ind w:left="360" w:hanging="360"/>
      </w:pPr>
      <w:r>
        <w:t xml:space="preserve"> 5.    You deposit $1600 into a back account that pays 5% compounded annually.  How long with it take until the deposit is worth twice as much?</w:t>
      </w:r>
    </w:p>
    <w:p w:rsidR="00916494" w:rsidRDefault="00916494" w:rsidP="00962AA8">
      <w:pPr>
        <w:pStyle w:val="NoSpacing"/>
        <w:ind w:left="360" w:hanging="360"/>
      </w:pPr>
    </w:p>
    <w:p w:rsidR="00916494" w:rsidRDefault="00916494" w:rsidP="00962AA8">
      <w:pPr>
        <w:pStyle w:val="NoSpacing"/>
        <w:ind w:left="360" w:hanging="360"/>
      </w:pPr>
    </w:p>
    <w:p w:rsidR="00916494" w:rsidRDefault="00916494" w:rsidP="00962AA8">
      <w:pPr>
        <w:pStyle w:val="NoSpacing"/>
        <w:ind w:left="360" w:hanging="360"/>
      </w:pPr>
    </w:p>
    <w:p w:rsidR="00F11EE3" w:rsidRDefault="00F11EE3" w:rsidP="00962AA8">
      <w:pPr>
        <w:pStyle w:val="NoSpacing"/>
        <w:ind w:left="360" w:hanging="360"/>
      </w:pPr>
    </w:p>
    <w:p w:rsidR="00F11EE3" w:rsidRDefault="00F11EE3" w:rsidP="00962AA8">
      <w:pPr>
        <w:pStyle w:val="NoSpacing"/>
        <w:ind w:left="360" w:hanging="360"/>
      </w:pPr>
    </w:p>
    <w:p w:rsidR="00F11EE3" w:rsidRDefault="00F11EE3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916494" w:rsidRDefault="00916494" w:rsidP="00962AA8">
      <w:pPr>
        <w:pStyle w:val="NoSpacing"/>
        <w:ind w:left="360" w:hanging="360"/>
      </w:pPr>
    </w:p>
    <w:p w:rsidR="00916494" w:rsidRDefault="00916494" w:rsidP="00962AA8">
      <w:pPr>
        <w:pStyle w:val="NoSpacing"/>
        <w:ind w:left="360" w:hanging="360"/>
      </w:pPr>
    </w:p>
    <w:p w:rsidR="00916494" w:rsidRDefault="00916494" w:rsidP="00962AA8">
      <w:pPr>
        <w:pStyle w:val="NoSpacing"/>
        <w:ind w:left="360" w:hanging="360"/>
      </w:pPr>
    </w:p>
    <w:p w:rsidR="00916494" w:rsidRDefault="00916494" w:rsidP="00962AA8">
      <w:pPr>
        <w:pStyle w:val="NoSpacing"/>
        <w:ind w:left="360" w:hanging="360"/>
      </w:pPr>
      <w:r>
        <w:t xml:space="preserve">6.  You buy a new computer for $2100.  The computer decreases by 40% annually.  When will the computer have a </w:t>
      </w:r>
      <w:r w:rsidR="00E84DCA">
        <w:t>value of $600?</w:t>
      </w: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  <w:r>
        <w:t>7.  The foundation of your house has about 1,200 termites grow at a rate of about 2.4% per day.  How long until the number of termites triple?</w:t>
      </w: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</w:p>
    <w:p w:rsidR="00E84DCA" w:rsidRDefault="00E84DCA" w:rsidP="00962AA8">
      <w:pPr>
        <w:pStyle w:val="NoSpacing"/>
        <w:ind w:left="360" w:hanging="360"/>
      </w:pPr>
      <w:r>
        <w:t>8.</w:t>
      </w:r>
      <w:r>
        <w:tab/>
        <w:t>You drink a beverage with 120 mg of caffeine.  Each hour, the caffeine in your system decreases by about 12%.  How long until you have 10 mg of caffeine left in your blood stream?</w:t>
      </w:r>
    </w:p>
    <w:p w:rsidR="00916494" w:rsidRDefault="00916494" w:rsidP="00962AA8">
      <w:pPr>
        <w:pStyle w:val="NoSpacing"/>
        <w:ind w:left="360" w:hanging="360"/>
      </w:pPr>
    </w:p>
    <w:p w:rsidR="00916494" w:rsidRDefault="00916494" w:rsidP="00962AA8">
      <w:pPr>
        <w:pStyle w:val="NoSpacing"/>
        <w:ind w:left="360" w:hanging="360"/>
      </w:pPr>
    </w:p>
    <w:p w:rsidR="00916494" w:rsidRDefault="00916494" w:rsidP="00962AA8">
      <w:pPr>
        <w:pStyle w:val="NoSpacing"/>
        <w:ind w:left="360" w:hanging="360"/>
      </w:pPr>
    </w:p>
    <w:p w:rsidR="00916494" w:rsidRDefault="00916494" w:rsidP="00962AA8">
      <w:pPr>
        <w:pStyle w:val="NoSpacing"/>
        <w:ind w:left="360" w:hanging="360"/>
      </w:pPr>
    </w:p>
    <w:p w:rsidR="00916494" w:rsidRPr="00962AA8" w:rsidRDefault="00916494" w:rsidP="00962AA8">
      <w:pPr>
        <w:pStyle w:val="NoSpacing"/>
        <w:ind w:left="360" w:hanging="360"/>
      </w:pPr>
    </w:p>
    <w:sectPr w:rsidR="00916494" w:rsidRPr="00962AA8" w:rsidSect="00962A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D61AC"/>
    <w:multiLevelType w:val="multilevel"/>
    <w:tmpl w:val="2C5AD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2AA8"/>
    <w:rsid w:val="00030958"/>
    <w:rsid w:val="0008546D"/>
    <w:rsid w:val="00326306"/>
    <w:rsid w:val="003A791D"/>
    <w:rsid w:val="00412BC7"/>
    <w:rsid w:val="00444357"/>
    <w:rsid w:val="00493941"/>
    <w:rsid w:val="00524A92"/>
    <w:rsid w:val="005425BA"/>
    <w:rsid w:val="0069331A"/>
    <w:rsid w:val="00916494"/>
    <w:rsid w:val="00962AA8"/>
    <w:rsid w:val="00B25E8D"/>
    <w:rsid w:val="00B370BF"/>
    <w:rsid w:val="00D71929"/>
    <w:rsid w:val="00D92A06"/>
    <w:rsid w:val="00E84DCA"/>
    <w:rsid w:val="00F1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AA8"/>
    <w:rPr>
      <w:strike w:val="0"/>
      <w:dstrike w:val="0"/>
      <w:color w:val="BE3D2E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62A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AA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62A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9054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335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f('/Glossary/glossaryterm.aspx?word=Product',%20500,%20500);" TargetMode="External"/><Relationship Id="rId13" Type="http://schemas.openxmlformats.org/officeDocument/2006/relationships/image" Target="media/image4.gif"/><Relationship Id="rId18" Type="http://schemas.openxmlformats.org/officeDocument/2006/relationships/hyperlink" Target="javascript:def('/Glossary/glossaryterm.aspx?word=Percent',%20500,%20500)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def('/Glossary/glossaryterm.aspx?word=Product',%20500,%20500);" TargetMode="External"/><Relationship Id="rId12" Type="http://schemas.openxmlformats.org/officeDocument/2006/relationships/hyperlink" Target="javascript:def('/Glossary/glossaryterm.aspx?word=Product',%20500,%20500);" TargetMode="External"/><Relationship Id="rId17" Type="http://schemas.openxmlformats.org/officeDocument/2006/relationships/hyperlink" Target="javascript:def('/Glossary/glossaryterm.aspx?word=Percent',%20500,%20500);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hyperlink" Target="javascript:def('/Glossary/glossaryterm.aspx?word=Rate',%20500,%20500);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gif"/><Relationship Id="rId15" Type="http://schemas.openxmlformats.org/officeDocument/2006/relationships/hyperlink" Target="javascript:def('/Glossary/glossaryterm.aspx?word=Concentration',%20500,%20500);" TargetMode="External"/><Relationship Id="rId10" Type="http://schemas.openxmlformats.org/officeDocument/2006/relationships/hyperlink" Target="javascript:def('/Glossary/glossaryterm.aspx?word=Variable',%20500,%20500);" TargetMode="External"/><Relationship Id="rId19" Type="http://schemas.openxmlformats.org/officeDocument/2006/relationships/hyperlink" Target="javascript:def('/Glossary/glossaryterm.aspx?word=Concentration',%20500,%20500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javascript:def('/Glossary/glossaryterm.aspx?word=Rate',%20500,%20500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dcterms:created xsi:type="dcterms:W3CDTF">2015-05-15T16:17:00Z</dcterms:created>
  <dcterms:modified xsi:type="dcterms:W3CDTF">2015-09-16T13:48:00Z</dcterms:modified>
</cp:coreProperties>
</file>