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12" w:rsidRPr="009B6502" w:rsidRDefault="00782FF3" w:rsidP="00BF5712">
      <w:pPr>
        <w:pStyle w:val="Title"/>
        <w:rPr>
          <w:sz w:val="52"/>
        </w:rPr>
      </w:pPr>
      <w:r w:rsidRPr="009B6502">
        <w:rPr>
          <w:sz w:val="52"/>
        </w:rPr>
        <w:t>AP Calculus AB</w:t>
      </w:r>
    </w:p>
    <w:p w:rsidR="00BF5712" w:rsidRPr="009B6502" w:rsidRDefault="00BF4905" w:rsidP="00BF57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Chapter 5</w:t>
      </w:r>
      <w:r w:rsidR="00BF5712" w:rsidRPr="009B6502">
        <w:rPr>
          <w:b/>
          <w:bCs/>
          <w:sz w:val="40"/>
        </w:rPr>
        <w:t xml:space="preserve"> </w:t>
      </w:r>
      <w:r w:rsidR="0098254B" w:rsidRPr="009B6502">
        <w:rPr>
          <w:b/>
          <w:bCs/>
          <w:sz w:val="40"/>
        </w:rPr>
        <w:t>Learning Goals</w:t>
      </w:r>
    </w:p>
    <w:p w:rsidR="00B349FC" w:rsidRPr="009B6502" w:rsidRDefault="00024041" w:rsidP="00B349FC">
      <w:pPr>
        <w:pStyle w:val="NoSpacing"/>
        <w:contextualSpacing/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40"/>
        </w:rPr>
        <w:t xml:space="preserve">Applications of </w:t>
      </w:r>
      <w:r w:rsidR="003F1CA5" w:rsidRPr="009B6502">
        <w:rPr>
          <w:rFonts w:cs="Times New Roman"/>
          <w:b/>
          <w:i/>
          <w:sz w:val="40"/>
        </w:rPr>
        <w:t>Derivatives</w:t>
      </w:r>
    </w:p>
    <w:p w:rsidR="00B61545" w:rsidRPr="009B6502" w:rsidRDefault="00B61545">
      <w:pPr>
        <w:rPr>
          <w:b/>
          <w:u w:val="single"/>
        </w:rPr>
      </w:pPr>
    </w:p>
    <w:p w:rsidR="00F0602A" w:rsidRPr="009B6502" w:rsidRDefault="00F0602A">
      <w:pPr>
        <w:rPr>
          <w:b/>
          <w:u w:val="single"/>
        </w:rPr>
      </w:pPr>
    </w:p>
    <w:p w:rsidR="00E835B0" w:rsidRDefault="00BF4905">
      <w:pPr>
        <w:rPr>
          <w:position w:val="-10"/>
        </w:rPr>
      </w:pPr>
      <w:r>
        <w:rPr>
          <w:i/>
        </w:rPr>
        <w:t>Lessons 3-1, 3-2, 5</w:t>
      </w:r>
      <w:r w:rsidR="00024041" w:rsidRPr="00D93419">
        <w:rPr>
          <w:i/>
        </w:rPr>
        <w:t>-3:</w:t>
      </w:r>
      <w:r w:rsidR="00024041" w:rsidRPr="00B47D80">
        <w:t xml:space="preserve"> </w:t>
      </w:r>
      <w:r w:rsidR="00024041" w:rsidRPr="00B47D80">
        <w:rPr>
          <w:i/>
        </w:rPr>
        <w:t>Relating the Graphs of</w:t>
      </w:r>
      <w:r w:rsidR="00024041" w:rsidRPr="00B47D80">
        <w:t xml:space="preserve"> </w:t>
      </w:r>
      <w:r w:rsidR="00024041" w:rsidRPr="00B47D80">
        <w:rPr>
          <w:position w:val="-10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7" o:title=""/>
          </v:shape>
          <o:OLEObject Type="Embed" ProgID="Equation.DSMT4" ShapeID="_x0000_i1025" DrawAspect="Content" ObjectID="_1556610732" r:id="rId8"/>
        </w:object>
      </w:r>
    </w:p>
    <w:p w:rsidR="00024041" w:rsidRPr="00E835B0" w:rsidRDefault="00024041">
      <w:pPr>
        <w:rPr>
          <w:i/>
          <w:sz w:val="20"/>
        </w:rPr>
      </w:pPr>
    </w:p>
    <w:p w:rsidR="00852AB7" w:rsidRPr="00A3054C" w:rsidRDefault="00852AB7" w:rsidP="00852AB7">
      <w:pPr>
        <w:pStyle w:val="NoSpacing"/>
        <w:numPr>
          <w:ilvl w:val="0"/>
          <w:numId w:val="22"/>
        </w:numPr>
        <w:tabs>
          <w:tab w:val="clear" w:pos="360"/>
        </w:tabs>
        <w:rPr>
          <w:rFonts w:cs="Times New Roman"/>
        </w:rPr>
      </w:pPr>
      <w:r w:rsidRPr="00A3054C">
        <w:rPr>
          <w:rFonts w:cs="Times New Roman"/>
        </w:rPr>
        <w:t xml:space="preserve">I can graph and analyze </w:t>
      </w:r>
      <w:r w:rsidRPr="00A3054C">
        <w:rPr>
          <w:rFonts w:cs="Times New Roman"/>
          <w:position w:val="-10"/>
        </w:rPr>
        <w:object w:dxaOrig="240" w:dyaOrig="320">
          <v:shape id="_x0000_i1026" type="#_x0000_t75" style="width:12pt;height:15.75pt" o:ole="">
            <v:imagedata r:id="rId9" o:title=""/>
          </v:shape>
          <o:OLEObject Type="Embed" ProgID="Equation.DSMT4" ShapeID="_x0000_i1026" DrawAspect="Content" ObjectID="_1556610733" r:id="rId10"/>
        </w:object>
      </w:r>
      <w:r w:rsidRPr="00A3054C">
        <w:rPr>
          <w:rFonts w:cs="Times New Roman"/>
        </w:rPr>
        <w:t xml:space="preserve">from the graph of </w:t>
      </w:r>
      <w:r w:rsidRPr="00A3054C">
        <w:rPr>
          <w:rFonts w:cs="Times New Roman"/>
          <w:position w:val="-10"/>
        </w:rPr>
        <w:object w:dxaOrig="300" w:dyaOrig="320">
          <v:shape id="_x0000_i1027" type="#_x0000_t75" style="width:15pt;height:15.75pt" o:ole="">
            <v:imagedata r:id="rId11" o:title=""/>
          </v:shape>
          <o:OLEObject Type="Embed" ProgID="Equation.DSMT4" ShapeID="_x0000_i1027" DrawAspect="Content" ObjectID="_1556610734" r:id="rId12"/>
        </w:object>
      </w:r>
      <w:r w:rsidRPr="00A3054C">
        <w:rPr>
          <w:rFonts w:cs="Times New Roman"/>
        </w:rPr>
        <w:t xml:space="preserve">, graph and analyze </w:t>
      </w:r>
      <w:r w:rsidRPr="00A3054C">
        <w:rPr>
          <w:rFonts w:cs="Times New Roman"/>
          <w:position w:val="-10"/>
        </w:rPr>
        <w:object w:dxaOrig="300" w:dyaOrig="320">
          <v:shape id="_x0000_i1028" type="#_x0000_t75" style="width:15pt;height:15.75pt" o:ole="">
            <v:imagedata r:id="rId13" o:title=""/>
          </v:shape>
          <o:OLEObject Type="Embed" ProgID="Equation.DSMT4" ShapeID="_x0000_i1028" DrawAspect="Content" ObjectID="_1556610735" r:id="rId14"/>
        </w:object>
      </w:r>
      <w:r w:rsidRPr="00A3054C">
        <w:rPr>
          <w:rFonts w:cs="Times New Roman"/>
        </w:rPr>
        <w:t xml:space="preserve">from </w:t>
      </w:r>
      <w:r w:rsidRPr="00A3054C">
        <w:rPr>
          <w:rFonts w:cs="Times New Roman"/>
          <w:position w:val="-10"/>
        </w:rPr>
        <w:object w:dxaOrig="240" w:dyaOrig="320">
          <v:shape id="_x0000_i1029" type="#_x0000_t75" style="width:12pt;height:15.75pt" o:ole="">
            <v:imagedata r:id="rId15" o:title=""/>
          </v:shape>
          <o:OLEObject Type="Embed" ProgID="Equation.DSMT4" ShapeID="_x0000_i1029" DrawAspect="Content" ObjectID="_1556610736" r:id="rId16"/>
        </w:object>
      </w:r>
      <w:r w:rsidRPr="00A3054C">
        <w:rPr>
          <w:rFonts w:cs="Times New Roman"/>
        </w:rPr>
        <w:t>, and graph the derivative of a function given numerically with data.</w:t>
      </w:r>
    </w:p>
    <w:p w:rsidR="00852AB7" w:rsidRPr="00A3054C" w:rsidRDefault="00852AB7" w:rsidP="00852AB7">
      <w:pPr>
        <w:pStyle w:val="NoSpacing"/>
        <w:numPr>
          <w:ilvl w:val="0"/>
          <w:numId w:val="22"/>
        </w:numPr>
        <w:tabs>
          <w:tab w:val="clear" w:pos="360"/>
        </w:tabs>
        <w:rPr>
          <w:rFonts w:cs="Times New Roman"/>
        </w:rPr>
      </w:pPr>
      <w:r w:rsidRPr="00A3054C">
        <w:rPr>
          <w:rFonts w:cs="Times New Roman"/>
        </w:rPr>
        <w:t>I can approximate derivatives graphically</w:t>
      </w:r>
      <w:r w:rsidR="00E85D96">
        <w:rPr>
          <w:rFonts w:cs="Times New Roman"/>
        </w:rPr>
        <w:t>.</w:t>
      </w:r>
    </w:p>
    <w:p w:rsidR="00852AB7" w:rsidRDefault="00852AB7" w:rsidP="00852AB7">
      <w:pPr>
        <w:pStyle w:val="ListParagraph"/>
        <w:numPr>
          <w:ilvl w:val="0"/>
          <w:numId w:val="23"/>
        </w:numPr>
        <w:spacing w:after="200" w:line="276" w:lineRule="auto"/>
        <w:rPr>
          <w:color w:val="000000"/>
        </w:rPr>
      </w:pPr>
      <w:r w:rsidRPr="00A3054C">
        <w:rPr>
          <w:color w:val="000000"/>
        </w:rPr>
        <w:t>I can use the first and second derivative tests to determine local extreme values of a function</w:t>
      </w:r>
      <w:r w:rsidR="00E85D96">
        <w:rPr>
          <w:color w:val="000000"/>
        </w:rPr>
        <w:t>.</w:t>
      </w:r>
    </w:p>
    <w:p w:rsidR="009709B2" w:rsidRPr="00852AB7" w:rsidRDefault="00852AB7" w:rsidP="00852AB7">
      <w:pPr>
        <w:pStyle w:val="ListParagraph"/>
        <w:numPr>
          <w:ilvl w:val="0"/>
          <w:numId w:val="23"/>
        </w:numPr>
        <w:spacing w:after="200" w:line="276" w:lineRule="auto"/>
        <w:rPr>
          <w:color w:val="000000"/>
        </w:rPr>
      </w:pPr>
      <w:r w:rsidRPr="00852AB7">
        <w:rPr>
          <w:color w:val="000000"/>
        </w:rPr>
        <w:t>I can determine the concavity of a function and locate points of inflection by analyzing the second derivative</w:t>
      </w:r>
      <w:r w:rsidR="00E85D96">
        <w:rPr>
          <w:color w:val="000000"/>
        </w:rPr>
        <w:t>.</w:t>
      </w:r>
      <w:r w:rsidR="009709B2" w:rsidRPr="00852AB7">
        <w:rPr>
          <w:i/>
        </w:rPr>
        <w:tab/>
      </w:r>
      <w:r w:rsidR="009709B2" w:rsidRPr="00852AB7">
        <w:rPr>
          <w:i/>
        </w:rPr>
        <w:tab/>
      </w:r>
      <w:r w:rsidR="009709B2" w:rsidRPr="00852AB7">
        <w:rPr>
          <w:i/>
        </w:rPr>
        <w:tab/>
      </w:r>
      <w:r w:rsidR="009709B2" w:rsidRPr="009B6502">
        <w:tab/>
      </w:r>
      <w:r w:rsidR="009709B2" w:rsidRPr="009B6502">
        <w:tab/>
      </w:r>
      <w:r w:rsidR="009709B2" w:rsidRPr="009B6502">
        <w:tab/>
      </w:r>
      <w:r w:rsidR="009709B2" w:rsidRPr="009B6502">
        <w:tab/>
      </w:r>
      <w:r w:rsidR="008C450C" w:rsidRPr="009B6502">
        <w:tab/>
      </w:r>
      <w:r w:rsidR="00E648E2" w:rsidRPr="009B6502">
        <w:tab/>
      </w:r>
    </w:p>
    <w:p w:rsidR="0098254B" w:rsidRDefault="00024041" w:rsidP="00B2105A">
      <w:pPr>
        <w:rPr>
          <w:i/>
        </w:rPr>
      </w:pPr>
      <w:r>
        <w:rPr>
          <w:i/>
        </w:rPr>
        <w:t>L</w:t>
      </w:r>
      <w:r w:rsidRPr="001A038D">
        <w:rPr>
          <w:i/>
        </w:rPr>
        <w:t>esson 3-4: Velocity and Other Rates of Change</w:t>
      </w:r>
    </w:p>
    <w:p w:rsidR="00E835B0" w:rsidRPr="00E835B0" w:rsidRDefault="00E835B0" w:rsidP="00B2105A">
      <w:pPr>
        <w:rPr>
          <w:i/>
          <w:sz w:val="20"/>
        </w:rPr>
      </w:pPr>
    </w:p>
    <w:p w:rsidR="00024041" w:rsidRPr="00BD0147" w:rsidRDefault="00BD0147" w:rsidP="00BD0147">
      <w:pPr>
        <w:pStyle w:val="NoSpacing"/>
        <w:numPr>
          <w:ilvl w:val="0"/>
          <w:numId w:val="19"/>
        </w:numPr>
        <w:tabs>
          <w:tab w:val="clear" w:pos="360"/>
        </w:tabs>
        <w:rPr>
          <w:rFonts w:cs="Times New Roman"/>
          <w:szCs w:val="24"/>
        </w:rPr>
      </w:pPr>
      <w:r w:rsidRPr="00BD0147">
        <w:rPr>
          <w:rFonts w:cs="Times New Roman"/>
          <w:szCs w:val="24"/>
        </w:rPr>
        <w:t xml:space="preserve">I </w:t>
      </w:r>
      <w:r w:rsidRPr="00BD0147">
        <w:rPr>
          <w:rFonts w:cs="Times New Roman"/>
        </w:rPr>
        <w:t>can use derivatives to analyze straight line motion and solve other problems involving rates of change.</w:t>
      </w:r>
    </w:p>
    <w:p w:rsidR="00BD0147" w:rsidRPr="00BD0147" w:rsidRDefault="00BD0147" w:rsidP="00BD0147">
      <w:pPr>
        <w:pStyle w:val="NoSpacing"/>
        <w:tabs>
          <w:tab w:val="clear" w:pos="360"/>
        </w:tabs>
        <w:ind w:left="720"/>
        <w:rPr>
          <w:rFonts w:cs="Times New Roman"/>
          <w:szCs w:val="24"/>
        </w:rPr>
      </w:pPr>
    </w:p>
    <w:p w:rsidR="00024041" w:rsidRPr="00024041" w:rsidRDefault="00BF4905" w:rsidP="00024041">
      <w:pPr>
        <w:spacing w:after="200" w:line="276" w:lineRule="auto"/>
      </w:pPr>
      <w:r>
        <w:rPr>
          <w:i/>
        </w:rPr>
        <w:t>Lessons 5-1 &amp; 5</w:t>
      </w:r>
      <w:r w:rsidR="00024041" w:rsidRPr="00024041">
        <w:rPr>
          <w:i/>
        </w:rPr>
        <w:t>-2: Extreme Values &amp; the Mean Value Theorem</w:t>
      </w:r>
    </w:p>
    <w:p w:rsidR="00E85D96" w:rsidRPr="00E85D96" w:rsidRDefault="00E85D96" w:rsidP="00E85D96">
      <w:pPr>
        <w:pStyle w:val="ListParagraph"/>
        <w:numPr>
          <w:ilvl w:val="0"/>
          <w:numId w:val="24"/>
        </w:numPr>
        <w:spacing w:after="200" w:line="276" w:lineRule="auto"/>
      </w:pPr>
      <w:r w:rsidRPr="00E85D96">
        <w:t>I can find local or global extreme values of a function</w:t>
      </w:r>
      <w:r>
        <w:t>.</w:t>
      </w:r>
    </w:p>
    <w:p w:rsidR="00024041" w:rsidRPr="005E3FE2" w:rsidRDefault="00E85D96" w:rsidP="00024041">
      <w:pPr>
        <w:pStyle w:val="ListParagraph"/>
        <w:numPr>
          <w:ilvl w:val="0"/>
          <w:numId w:val="24"/>
        </w:numPr>
        <w:spacing w:after="200" w:line="276" w:lineRule="auto"/>
      </w:pPr>
      <w:r w:rsidRPr="00E85D96">
        <w:t>I can apply the Mean Value Theorem and find the intervals on which a function is increasing and decreasing.</w:t>
      </w:r>
    </w:p>
    <w:p w:rsidR="00573E2B" w:rsidRPr="00D1686A" w:rsidRDefault="00BF4905" w:rsidP="00D1686A">
      <w:pPr>
        <w:rPr>
          <w:i/>
        </w:rPr>
      </w:pPr>
      <w:r>
        <w:rPr>
          <w:i/>
        </w:rPr>
        <w:t>Lesson 5</w:t>
      </w:r>
      <w:r w:rsidR="00024041">
        <w:rPr>
          <w:i/>
        </w:rPr>
        <w:t xml:space="preserve">-4: </w:t>
      </w:r>
      <w:r w:rsidR="00024041" w:rsidRPr="00B246A0">
        <w:rPr>
          <w:i/>
        </w:rPr>
        <w:t>Modeling and Optimization</w:t>
      </w:r>
    </w:p>
    <w:p w:rsidR="003B111B" w:rsidRDefault="003B111B" w:rsidP="00573E2B">
      <w:pPr>
        <w:pStyle w:val="NoSpacing"/>
        <w:tabs>
          <w:tab w:val="clear" w:pos="360"/>
        </w:tabs>
        <w:ind w:left="720"/>
        <w:rPr>
          <w:rFonts w:cs="Times New Roman"/>
        </w:rPr>
      </w:pPr>
      <w:r w:rsidRPr="00573E2B">
        <w:rPr>
          <w:rFonts w:cs="Times New Roman"/>
        </w:rPr>
        <w:tab/>
      </w:r>
      <w:r w:rsidRPr="00573E2B">
        <w:rPr>
          <w:rFonts w:cs="Times New Roman"/>
        </w:rPr>
        <w:tab/>
      </w:r>
    </w:p>
    <w:p w:rsidR="00D1686A" w:rsidRPr="001404C6" w:rsidRDefault="00D1686A" w:rsidP="00D1686A">
      <w:pPr>
        <w:pStyle w:val="ListParagraph"/>
        <w:numPr>
          <w:ilvl w:val="0"/>
          <w:numId w:val="17"/>
        </w:numPr>
      </w:pPr>
      <w:r w:rsidRPr="001404C6">
        <w:t>I can</w:t>
      </w:r>
      <w:r>
        <w:t xml:space="preserve"> solve </w:t>
      </w:r>
      <w:r w:rsidRPr="00573E2B">
        <w:rPr>
          <w:rFonts w:eastAsia="BatangChe"/>
        </w:rPr>
        <w:t>application problems involving optimization</w:t>
      </w:r>
      <w:r>
        <w:t>.</w:t>
      </w:r>
    </w:p>
    <w:p w:rsidR="00D1686A" w:rsidRPr="00573E2B" w:rsidRDefault="00D1686A" w:rsidP="00D1686A">
      <w:pPr>
        <w:pStyle w:val="NoSpacing"/>
        <w:tabs>
          <w:tab w:val="clear" w:pos="360"/>
        </w:tabs>
        <w:rPr>
          <w:rFonts w:cs="Times New Roman"/>
          <w:sz w:val="20"/>
        </w:rPr>
      </w:pPr>
    </w:p>
    <w:p w:rsidR="00AD7D2E" w:rsidRDefault="00BF4905" w:rsidP="00CC6999">
      <w:pPr>
        <w:rPr>
          <w:i/>
        </w:rPr>
      </w:pPr>
      <w:r>
        <w:rPr>
          <w:i/>
        </w:rPr>
        <w:t>Lesson 5</w:t>
      </w:r>
      <w:r w:rsidR="00024041">
        <w:rPr>
          <w:i/>
        </w:rPr>
        <w:t xml:space="preserve">-5: </w:t>
      </w:r>
      <w:r w:rsidR="00024041" w:rsidRPr="00302858">
        <w:rPr>
          <w:i/>
        </w:rPr>
        <w:t>Linearization</w:t>
      </w:r>
      <w:r w:rsidR="00C31336">
        <w:rPr>
          <w:i/>
        </w:rPr>
        <w:t xml:space="preserve"> and Differentials</w:t>
      </w:r>
    </w:p>
    <w:p w:rsidR="00024041" w:rsidRPr="009B6502" w:rsidRDefault="00024041" w:rsidP="00CC6999">
      <w:pPr>
        <w:rPr>
          <w:i/>
          <w:sz w:val="20"/>
        </w:rPr>
      </w:pPr>
    </w:p>
    <w:p w:rsidR="00B223EB" w:rsidRPr="00B223EB" w:rsidRDefault="00B223EB" w:rsidP="00B223EB">
      <w:pPr>
        <w:pStyle w:val="NoSpacing"/>
        <w:numPr>
          <w:ilvl w:val="0"/>
          <w:numId w:val="25"/>
        </w:numPr>
        <w:tabs>
          <w:tab w:val="clear" w:pos="360"/>
        </w:tabs>
        <w:rPr>
          <w:rFonts w:cs="Times New Roman"/>
        </w:rPr>
      </w:pPr>
      <w:r w:rsidRPr="00B223EB">
        <w:rPr>
          <w:rFonts w:cs="Times New Roman"/>
        </w:rPr>
        <w:t xml:space="preserve">I can find the linearization of a function at </w:t>
      </w:r>
      <w:r w:rsidRPr="00B223EB">
        <w:rPr>
          <w:rFonts w:cs="Times New Roman"/>
          <w:position w:val="-6"/>
        </w:rPr>
        <w:object w:dxaOrig="560" w:dyaOrig="220">
          <v:shape id="_x0000_i1030" type="#_x0000_t75" style="width:27.75pt;height:11.25pt" o:ole="">
            <v:imagedata r:id="rId17" o:title=""/>
          </v:shape>
          <o:OLEObject Type="Embed" ProgID="Equation.DSMT4" ShapeID="_x0000_i1030" DrawAspect="Content" ObjectID="_1556610737" r:id="rId18"/>
        </w:object>
      </w:r>
      <w:r w:rsidRPr="00B223EB">
        <w:rPr>
          <w:rFonts w:cs="Times New Roman"/>
        </w:rPr>
        <w:t>.</w:t>
      </w:r>
    </w:p>
    <w:p w:rsidR="00AD7D2E" w:rsidRPr="00B223EB" w:rsidRDefault="00B223EB" w:rsidP="00B223EB">
      <w:pPr>
        <w:pStyle w:val="NoSpacing"/>
        <w:numPr>
          <w:ilvl w:val="0"/>
          <w:numId w:val="25"/>
        </w:numPr>
        <w:tabs>
          <w:tab w:val="clear" w:pos="360"/>
        </w:tabs>
        <w:rPr>
          <w:rFonts w:cs="Times New Roman"/>
        </w:rPr>
      </w:pPr>
      <w:r w:rsidRPr="00B223EB">
        <w:rPr>
          <w:rFonts w:cs="Times New Roman"/>
        </w:rPr>
        <w:t>I can find and evaluate a differential.</w:t>
      </w:r>
    </w:p>
    <w:p w:rsidR="00B223EB" w:rsidRPr="00B223EB" w:rsidRDefault="00B223EB" w:rsidP="00B223EB">
      <w:pPr>
        <w:pStyle w:val="NoSpacing"/>
        <w:tabs>
          <w:tab w:val="clear" w:pos="360"/>
        </w:tabs>
        <w:ind w:left="720"/>
        <w:rPr>
          <w:rFonts w:ascii="Arial" w:hAnsi="Arial" w:cs="Arial"/>
        </w:rPr>
      </w:pPr>
    </w:p>
    <w:p w:rsidR="00024041" w:rsidRDefault="00BF4905" w:rsidP="00AD7D2E">
      <w:pPr>
        <w:rPr>
          <w:i/>
        </w:rPr>
      </w:pPr>
      <w:r>
        <w:rPr>
          <w:i/>
        </w:rPr>
        <w:t>Lesson 5</w:t>
      </w:r>
      <w:bookmarkStart w:id="0" w:name="_GoBack"/>
      <w:bookmarkEnd w:id="0"/>
      <w:r w:rsidR="00024041">
        <w:rPr>
          <w:i/>
        </w:rPr>
        <w:t xml:space="preserve">-6: </w:t>
      </w:r>
      <w:r w:rsidR="00024041" w:rsidRPr="006C7CBB">
        <w:rPr>
          <w:i/>
        </w:rPr>
        <w:t>Related Rates</w:t>
      </w:r>
    </w:p>
    <w:p w:rsidR="00AD7D2E" w:rsidRPr="009B6502" w:rsidRDefault="00AD7D2E" w:rsidP="00AD7D2E">
      <w:pPr>
        <w:rPr>
          <w:sz w:val="20"/>
        </w:rPr>
      </w:pPr>
      <w:r w:rsidRPr="009B6502">
        <w:rPr>
          <w:i/>
        </w:rPr>
        <w:tab/>
      </w:r>
      <w:r w:rsidRPr="009B6502">
        <w:rPr>
          <w:i/>
          <w:sz w:val="20"/>
        </w:rPr>
        <w:tab/>
      </w:r>
      <w:r w:rsidRPr="009B6502">
        <w:rPr>
          <w:i/>
          <w:sz w:val="20"/>
        </w:rPr>
        <w:tab/>
      </w:r>
    </w:p>
    <w:p w:rsidR="00AD7D2E" w:rsidRPr="001404C6" w:rsidRDefault="0091302C" w:rsidP="009D0FCA">
      <w:pPr>
        <w:pStyle w:val="ListParagraph"/>
        <w:numPr>
          <w:ilvl w:val="0"/>
          <w:numId w:val="17"/>
        </w:numPr>
      </w:pPr>
      <w:r w:rsidRPr="001404C6">
        <w:t>I can</w:t>
      </w:r>
      <w:r w:rsidR="001404C6" w:rsidRPr="001404C6">
        <w:t xml:space="preserve"> solve related rate problems.</w:t>
      </w:r>
    </w:p>
    <w:p w:rsidR="009D0FCA" w:rsidRPr="009B6502" w:rsidRDefault="009D0FCA" w:rsidP="009D0FCA">
      <w:pPr>
        <w:pStyle w:val="ListParagraph"/>
        <w:rPr>
          <w:sz w:val="20"/>
        </w:rPr>
      </w:pPr>
    </w:p>
    <w:p w:rsidR="003E2713" w:rsidRPr="003E2713" w:rsidRDefault="003E2713" w:rsidP="00024041">
      <w:pPr>
        <w:pStyle w:val="NoSpacing"/>
        <w:tabs>
          <w:tab w:val="clear" w:pos="360"/>
        </w:tabs>
        <w:rPr>
          <w:rFonts w:cs="Times New Roman"/>
          <w:szCs w:val="24"/>
        </w:rPr>
      </w:pPr>
    </w:p>
    <w:p w:rsidR="00636612" w:rsidRPr="00636612" w:rsidRDefault="00636612" w:rsidP="00636612">
      <w:pPr>
        <w:rPr>
          <w:i/>
        </w:rPr>
      </w:pPr>
    </w:p>
    <w:sectPr w:rsidR="00636612" w:rsidRPr="00636612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6E" w:rsidRDefault="00EC136E" w:rsidP="00F149B0">
      <w:r>
        <w:separator/>
      </w:r>
    </w:p>
  </w:endnote>
  <w:endnote w:type="continuationSeparator" w:id="0">
    <w:p w:rsidR="00EC136E" w:rsidRDefault="00EC136E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6E" w:rsidRDefault="00EC136E" w:rsidP="00F149B0">
      <w:r>
        <w:separator/>
      </w:r>
    </w:p>
  </w:footnote>
  <w:footnote w:type="continuationSeparator" w:id="0">
    <w:p w:rsidR="00EC136E" w:rsidRDefault="00EC136E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718"/>
    <w:multiLevelType w:val="hybridMultilevel"/>
    <w:tmpl w:val="E06E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44A"/>
    <w:multiLevelType w:val="hybridMultilevel"/>
    <w:tmpl w:val="159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06CF"/>
    <w:multiLevelType w:val="hybridMultilevel"/>
    <w:tmpl w:val="D4A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1535"/>
    <w:multiLevelType w:val="hybridMultilevel"/>
    <w:tmpl w:val="8E0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38AF"/>
    <w:multiLevelType w:val="hybridMultilevel"/>
    <w:tmpl w:val="DE8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34C5"/>
    <w:multiLevelType w:val="hybridMultilevel"/>
    <w:tmpl w:val="6150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7B16"/>
    <w:multiLevelType w:val="hybridMultilevel"/>
    <w:tmpl w:val="9772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32F3"/>
    <w:multiLevelType w:val="hybridMultilevel"/>
    <w:tmpl w:val="BE4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8C1622"/>
    <w:multiLevelType w:val="hybridMultilevel"/>
    <w:tmpl w:val="7DB0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1D11"/>
    <w:multiLevelType w:val="hybridMultilevel"/>
    <w:tmpl w:val="4A7C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20DC1"/>
    <w:multiLevelType w:val="hybridMultilevel"/>
    <w:tmpl w:val="742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9B5ADF"/>
    <w:multiLevelType w:val="hybridMultilevel"/>
    <w:tmpl w:val="CAEC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F183F"/>
    <w:multiLevelType w:val="hybridMultilevel"/>
    <w:tmpl w:val="D1D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46B25"/>
    <w:multiLevelType w:val="hybridMultilevel"/>
    <w:tmpl w:val="705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6"/>
  </w:num>
  <w:num w:numId="6">
    <w:abstractNumId w:val="23"/>
  </w:num>
  <w:num w:numId="7">
    <w:abstractNumId w:val="13"/>
  </w:num>
  <w:num w:numId="8">
    <w:abstractNumId w:val="2"/>
  </w:num>
  <w:num w:numId="9">
    <w:abstractNumId w:val="12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4"/>
  </w:num>
  <w:num w:numId="16">
    <w:abstractNumId w:val="5"/>
  </w:num>
  <w:num w:numId="17">
    <w:abstractNumId w:val="14"/>
  </w:num>
  <w:num w:numId="18">
    <w:abstractNumId w:val="7"/>
  </w:num>
  <w:num w:numId="19">
    <w:abstractNumId w:val="3"/>
  </w:num>
  <w:num w:numId="20">
    <w:abstractNumId w:val="24"/>
  </w:num>
  <w:num w:numId="21">
    <w:abstractNumId w:val="10"/>
  </w:num>
  <w:num w:numId="22">
    <w:abstractNumId w:val="6"/>
  </w:num>
  <w:num w:numId="23">
    <w:abstractNumId w:val="8"/>
  </w:num>
  <w:num w:numId="24">
    <w:abstractNumId w:val="1"/>
  </w:num>
  <w:num w:numId="25">
    <w:abstractNumId w:val="21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2"/>
    <w:rsid w:val="00013978"/>
    <w:rsid w:val="00014F41"/>
    <w:rsid w:val="00021230"/>
    <w:rsid w:val="00024041"/>
    <w:rsid w:val="000426DB"/>
    <w:rsid w:val="00047E70"/>
    <w:rsid w:val="00073FDE"/>
    <w:rsid w:val="00081852"/>
    <w:rsid w:val="00096BB0"/>
    <w:rsid w:val="000D720B"/>
    <w:rsid w:val="000D7941"/>
    <w:rsid w:val="001006B2"/>
    <w:rsid w:val="00102F31"/>
    <w:rsid w:val="00120DEC"/>
    <w:rsid w:val="00127204"/>
    <w:rsid w:val="00131785"/>
    <w:rsid w:val="001404C6"/>
    <w:rsid w:val="00147027"/>
    <w:rsid w:val="00151488"/>
    <w:rsid w:val="00171C80"/>
    <w:rsid w:val="00177577"/>
    <w:rsid w:val="001A2849"/>
    <w:rsid w:val="001F581C"/>
    <w:rsid w:val="001F7E9A"/>
    <w:rsid w:val="0022240E"/>
    <w:rsid w:val="00260428"/>
    <w:rsid w:val="00284182"/>
    <w:rsid w:val="00293D5E"/>
    <w:rsid w:val="002E16C0"/>
    <w:rsid w:val="002F1FE8"/>
    <w:rsid w:val="00314F6F"/>
    <w:rsid w:val="003156BA"/>
    <w:rsid w:val="0031630D"/>
    <w:rsid w:val="003224C3"/>
    <w:rsid w:val="003275E3"/>
    <w:rsid w:val="00356EE6"/>
    <w:rsid w:val="00372F2F"/>
    <w:rsid w:val="003B111B"/>
    <w:rsid w:val="003C761B"/>
    <w:rsid w:val="003E0EDC"/>
    <w:rsid w:val="003E2713"/>
    <w:rsid w:val="003F1CA5"/>
    <w:rsid w:val="0040564D"/>
    <w:rsid w:val="00405DA7"/>
    <w:rsid w:val="00406272"/>
    <w:rsid w:val="004737A6"/>
    <w:rsid w:val="00477827"/>
    <w:rsid w:val="00480DD9"/>
    <w:rsid w:val="004970EE"/>
    <w:rsid w:val="00497E67"/>
    <w:rsid w:val="004B384B"/>
    <w:rsid w:val="004D1991"/>
    <w:rsid w:val="004E064A"/>
    <w:rsid w:val="00505F17"/>
    <w:rsid w:val="0052178A"/>
    <w:rsid w:val="00521F19"/>
    <w:rsid w:val="00546902"/>
    <w:rsid w:val="005469FC"/>
    <w:rsid w:val="00573E2B"/>
    <w:rsid w:val="0059020C"/>
    <w:rsid w:val="00590720"/>
    <w:rsid w:val="005A6B44"/>
    <w:rsid w:val="005D223C"/>
    <w:rsid w:val="005E09F4"/>
    <w:rsid w:val="005E5D12"/>
    <w:rsid w:val="00605FA8"/>
    <w:rsid w:val="00627EE7"/>
    <w:rsid w:val="00636612"/>
    <w:rsid w:val="006479B4"/>
    <w:rsid w:val="006640AD"/>
    <w:rsid w:val="00673C3F"/>
    <w:rsid w:val="006927C3"/>
    <w:rsid w:val="006C3B87"/>
    <w:rsid w:val="006C79ED"/>
    <w:rsid w:val="006D3EF3"/>
    <w:rsid w:val="006E4E30"/>
    <w:rsid w:val="00782FF3"/>
    <w:rsid w:val="00785663"/>
    <w:rsid w:val="007A3E46"/>
    <w:rsid w:val="007A49B3"/>
    <w:rsid w:val="007B118B"/>
    <w:rsid w:val="007C065F"/>
    <w:rsid w:val="007D195D"/>
    <w:rsid w:val="007E7CB0"/>
    <w:rsid w:val="007F0D05"/>
    <w:rsid w:val="007F32DA"/>
    <w:rsid w:val="007F78C6"/>
    <w:rsid w:val="008064F9"/>
    <w:rsid w:val="0082020A"/>
    <w:rsid w:val="00834A04"/>
    <w:rsid w:val="00852AB7"/>
    <w:rsid w:val="0085413C"/>
    <w:rsid w:val="008734A9"/>
    <w:rsid w:val="008C450C"/>
    <w:rsid w:val="008C71C1"/>
    <w:rsid w:val="00907FE4"/>
    <w:rsid w:val="0091302C"/>
    <w:rsid w:val="009340A5"/>
    <w:rsid w:val="00953DAB"/>
    <w:rsid w:val="009546D9"/>
    <w:rsid w:val="00967951"/>
    <w:rsid w:val="009709B2"/>
    <w:rsid w:val="00980990"/>
    <w:rsid w:val="0098254B"/>
    <w:rsid w:val="009912E4"/>
    <w:rsid w:val="009B4B69"/>
    <w:rsid w:val="009B6502"/>
    <w:rsid w:val="009D0FCA"/>
    <w:rsid w:val="009D5918"/>
    <w:rsid w:val="009D6FB1"/>
    <w:rsid w:val="009E4768"/>
    <w:rsid w:val="009F402A"/>
    <w:rsid w:val="00A24F06"/>
    <w:rsid w:val="00A52443"/>
    <w:rsid w:val="00A70B9E"/>
    <w:rsid w:val="00A917A7"/>
    <w:rsid w:val="00A95EE1"/>
    <w:rsid w:val="00A96746"/>
    <w:rsid w:val="00AB078F"/>
    <w:rsid w:val="00AD7D2E"/>
    <w:rsid w:val="00B200ED"/>
    <w:rsid w:val="00B208A9"/>
    <w:rsid w:val="00B2105A"/>
    <w:rsid w:val="00B223EB"/>
    <w:rsid w:val="00B349FC"/>
    <w:rsid w:val="00B517D8"/>
    <w:rsid w:val="00B61545"/>
    <w:rsid w:val="00B83CE8"/>
    <w:rsid w:val="00BD0147"/>
    <w:rsid w:val="00BF4905"/>
    <w:rsid w:val="00BF5712"/>
    <w:rsid w:val="00C02854"/>
    <w:rsid w:val="00C22217"/>
    <w:rsid w:val="00C26C2D"/>
    <w:rsid w:val="00C31336"/>
    <w:rsid w:val="00C47EE2"/>
    <w:rsid w:val="00C653E4"/>
    <w:rsid w:val="00C659A6"/>
    <w:rsid w:val="00C80214"/>
    <w:rsid w:val="00CB045E"/>
    <w:rsid w:val="00CC6999"/>
    <w:rsid w:val="00CE6930"/>
    <w:rsid w:val="00CF77CF"/>
    <w:rsid w:val="00D1686A"/>
    <w:rsid w:val="00D528AC"/>
    <w:rsid w:val="00D644EB"/>
    <w:rsid w:val="00D934BC"/>
    <w:rsid w:val="00DA6374"/>
    <w:rsid w:val="00DA736F"/>
    <w:rsid w:val="00DD0B44"/>
    <w:rsid w:val="00DD40FD"/>
    <w:rsid w:val="00DE36EE"/>
    <w:rsid w:val="00E51E32"/>
    <w:rsid w:val="00E648E2"/>
    <w:rsid w:val="00E67F17"/>
    <w:rsid w:val="00E835B0"/>
    <w:rsid w:val="00E85D96"/>
    <w:rsid w:val="00E86D91"/>
    <w:rsid w:val="00E91D38"/>
    <w:rsid w:val="00E92523"/>
    <w:rsid w:val="00EA2A7E"/>
    <w:rsid w:val="00EC136E"/>
    <w:rsid w:val="00ED10DD"/>
    <w:rsid w:val="00EE121A"/>
    <w:rsid w:val="00F0602A"/>
    <w:rsid w:val="00F0668B"/>
    <w:rsid w:val="00F149B0"/>
    <w:rsid w:val="00F21773"/>
    <w:rsid w:val="00F217AC"/>
    <w:rsid w:val="00F54C0F"/>
    <w:rsid w:val="00F71F6C"/>
    <w:rsid w:val="00F93373"/>
    <w:rsid w:val="00FC7E40"/>
    <w:rsid w:val="00FD2268"/>
    <w:rsid w:val="00FD45B7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D6007EC"/>
  <w15:docId w15:val="{64DCC1E5-3720-41EF-B148-4934BE43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A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3</cp:revision>
  <cp:lastPrinted>2016-10-31T13:34:00Z</cp:lastPrinted>
  <dcterms:created xsi:type="dcterms:W3CDTF">2017-05-18T15:05:00Z</dcterms:created>
  <dcterms:modified xsi:type="dcterms:W3CDTF">2017-05-18T15:06:00Z</dcterms:modified>
</cp:coreProperties>
</file>