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1D" w:rsidRPr="00732F1D" w:rsidRDefault="00732F1D" w:rsidP="003926ED">
      <w:pPr>
        <w:pStyle w:val="NormalWeb"/>
        <w:rPr>
          <w:rFonts w:ascii="Century Gothic" w:hAnsi="Century Gothic" w:cs="Tahoma"/>
          <w:b/>
          <w:color w:val="000000"/>
          <w:sz w:val="28"/>
          <w:szCs w:val="28"/>
          <w:u w:val="single"/>
        </w:rPr>
      </w:pPr>
      <w:r w:rsidRPr="00732F1D">
        <w:rPr>
          <w:rFonts w:ascii="Century Gothic" w:hAnsi="Century Gothic" w:cs="Tahoma"/>
          <w:b/>
          <w:color w:val="000000"/>
          <w:sz w:val="28"/>
          <w:szCs w:val="28"/>
          <w:u w:val="single"/>
        </w:rPr>
        <w:t>Morning A</w:t>
      </w:r>
      <w:r w:rsidR="008B370A">
        <w:rPr>
          <w:rFonts w:ascii="Century Gothic" w:hAnsi="Century Gothic" w:cs="Tahoma"/>
          <w:b/>
          <w:color w:val="000000"/>
          <w:sz w:val="28"/>
          <w:szCs w:val="28"/>
          <w:u w:val="single"/>
        </w:rPr>
        <w:t>nnouncement for Tuesday, March 6</w:t>
      </w:r>
      <w:r w:rsidR="007A1865">
        <w:rPr>
          <w:rFonts w:ascii="Century Gothic" w:hAnsi="Century Gothic" w:cs="Tahoma"/>
          <w:b/>
          <w:color w:val="000000"/>
          <w:sz w:val="28"/>
          <w:szCs w:val="28"/>
          <w:u w:val="single"/>
        </w:rPr>
        <w:t>, 2018</w:t>
      </w:r>
      <w:r w:rsidRPr="00732F1D">
        <w:rPr>
          <w:rFonts w:ascii="Century Gothic" w:hAnsi="Century Gothic" w:cs="Tahoma"/>
          <w:b/>
          <w:color w:val="000000"/>
          <w:sz w:val="28"/>
          <w:szCs w:val="28"/>
          <w:u w:val="single"/>
        </w:rPr>
        <w:t xml:space="preserve">: </w:t>
      </w:r>
    </w:p>
    <w:p w:rsidR="003926ED" w:rsidRPr="00732F1D" w:rsidRDefault="003926ED" w:rsidP="003926ED">
      <w:pPr>
        <w:pStyle w:val="NormalWeb"/>
        <w:rPr>
          <w:rFonts w:ascii="Century Gothic" w:hAnsi="Century Gothic" w:cs="Tahoma"/>
          <w:color w:val="000000"/>
          <w:sz w:val="28"/>
          <w:szCs w:val="28"/>
        </w:rPr>
      </w:pPr>
      <w:r w:rsidRPr="00732F1D">
        <w:rPr>
          <w:rFonts w:ascii="Century Gothic" w:hAnsi="Century Gothic" w:cs="Tahoma"/>
          <w:color w:val="000000"/>
          <w:sz w:val="28"/>
          <w:szCs w:val="28"/>
        </w:rPr>
        <w:t> </w:t>
      </w:r>
    </w:p>
    <w:p w:rsidR="00732F1D" w:rsidRPr="00424B71" w:rsidRDefault="00732F1D" w:rsidP="00732F1D">
      <w:pPr>
        <w:rPr>
          <w:rFonts w:ascii="Century Gothic" w:hAnsi="Century Gothic"/>
          <w:sz w:val="24"/>
          <w:szCs w:val="24"/>
        </w:rPr>
      </w:pPr>
      <w:r w:rsidRPr="00424B71">
        <w:rPr>
          <w:rFonts w:ascii="Century Gothic" w:hAnsi="Century Gothic"/>
          <w:sz w:val="24"/>
          <w:szCs w:val="24"/>
        </w:rPr>
        <w:t>Mayfield High School Staff members like to recognize students who depict “The Wildcat Way.”</w:t>
      </w:r>
    </w:p>
    <w:p w:rsidR="00732F1D" w:rsidRDefault="00732F1D" w:rsidP="00732F1D">
      <w:pPr>
        <w:rPr>
          <w:rFonts w:ascii="Century Gothic" w:hAnsi="Century Gothic"/>
          <w:sz w:val="24"/>
          <w:szCs w:val="24"/>
        </w:rPr>
      </w:pPr>
      <w:r w:rsidRPr="00424B71">
        <w:rPr>
          <w:rFonts w:ascii="Century Gothic" w:hAnsi="Century Gothic"/>
          <w:sz w:val="24"/>
          <w:szCs w:val="24"/>
        </w:rPr>
        <w:t xml:space="preserve">Each month a department will collaborate and choose a student to be “The Wildcat Student of the Month.”  Our Student of the Month is featured on our school’s </w:t>
      </w:r>
      <w:r w:rsidR="00FA3628" w:rsidRPr="00424B71">
        <w:rPr>
          <w:rFonts w:ascii="Century Gothic" w:hAnsi="Century Gothic"/>
          <w:sz w:val="24"/>
          <w:szCs w:val="24"/>
        </w:rPr>
        <w:t>website and receives a free pizza from Pizza Roma</w:t>
      </w:r>
      <w:r w:rsidRPr="00424B71">
        <w:rPr>
          <w:rFonts w:ascii="Century Gothic" w:hAnsi="Century Gothic"/>
          <w:sz w:val="24"/>
          <w:szCs w:val="24"/>
        </w:rPr>
        <w:t>.</w:t>
      </w:r>
    </w:p>
    <w:p w:rsidR="008B370A" w:rsidRDefault="008B370A" w:rsidP="00732F1D">
      <w:pPr>
        <w:rPr>
          <w:rFonts w:ascii="Century Gothic" w:hAnsi="Century Gothic"/>
          <w:sz w:val="24"/>
          <w:szCs w:val="24"/>
        </w:rPr>
      </w:pPr>
      <w:r w:rsidRPr="008B370A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This month, </w:t>
      </w:r>
      <w:r w:rsidRPr="008B370A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Ilya </w:t>
      </w:r>
      <w:proofErr w:type="spellStart"/>
      <w:r w:rsidRPr="008B370A">
        <w:rPr>
          <w:rFonts w:ascii="Century Gothic" w:eastAsia="Times New Roman" w:hAnsi="Century Gothic" w:cs="Tahoma"/>
          <w:color w:val="000000"/>
          <w:sz w:val="24"/>
          <w:szCs w:val="24"/>
        </w:rPr>
        <w:t>Yatsishin</w:t>
      </w:r>
      <w:proofErr w:type="spellEnd"/>
      <w:r w:rsidRPr="008B370A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is the Social Studies Department's selection for Student of the Month. Ilya has excelled at his academic endeavors in all of six Social Studies classes he has taken and has been a great support for his fellow students. He is a visionary student who founded the L.I.F.E club and has been very active in directing and promoting various service projects that assist students and community </w:t>
      </w:r>
      <w:r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members </w:t>
      </w:r>
      <w:r w:rsidRPr="008B370A">
        <w:rPr>
          <w:rFonts w:ascii="Century Gothic" w:eastAsia="Times New Roman" w:hAnsi="Century Gothic" w:cs="Tahoma"/>
          <w:color w:val="000000"/>
          <w:sz w:val="24"/>
          <w:szCs w:val="24"/>
        </w:rPr>
        <w:t>who are in need. He is active in National Honors Society, has served as a student leader in the History club, and works with many other student organizations. He is an eloquent writer, a thorough analyst, a friendly classmate, and a thoughtful and reflective young man who strives to do his best while also serving his school and community and bringing out the best in those aroun</w:t>
      </w:r>
      <w:r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d him. </w:t>
      </w:r>
      <w:bookmarkStart w:id="0" w:name="_GoBack"/>
      <w:bookmarkEnd w:id="0"/>
    </w:p>
    <w:p w:rsidR="00732F1D" w:rsidRPr="00670B88" w:rsidRDefault="008B370A" w:rsidP="00732F1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Congratulations Ilya</w:t>
      </w:r>
      <w:r w:rsidR="00732F1D" w:rsidRPr="00670B88">
        <w:rPr>
          <w:rFonts w:ascii="Century Gothic" w:hAnsi="Century Gothic"/>
          <w:sz w:val="24"/>
          <w:szCs w:val="24"/>
        </w:rPr>
        <w:t>!</w:t>
      </w:r>
      <w:r w:rsidR="008D2FAD" w:rsidRPr="00670B88">
        <w:rPr>
          <w:rFonts w:ascii="Century Gothic" w:hAnsi="Century Gothic"/>
          <w:sz w:val="24"/>
          <w:szCs w:val="24"/>
        </w:rPr>
        <w:t xml:space="preserve">  Please reports to Ms. Perry’s office immediately following homeroom.</w:t>
      </w:r>
      <w:r w:rsidR="00732F1D" w:rsidRPr="00670B88">
        <w:rPr>
          <w:rFonts w:ascii="Century Gothic" w:hAnsi="Century Gothic"/>
          <w:sz w:val="24"/>
          <w:szCs w:val="24"/>
        </w:rPr>
        <w:t xml:space="preserve">  </w:t>
      </w:r>
    </w:p>
    <w:p w:rsidR="00732F1D" w:rsidRPr="00732F1D" w:rsidRDefault="00732F1D">
      <w:pPr>
        <w:rPr>
          <w:sz w:val="28"/>
          <w:szCs w:val="28"/>
        </w:rPr>
      </w:pPr>
    </w:p>
    <w:sectPr w:rsidR="00732F1D" w:rsidRPr="00732F1D" w:rsidSect="000B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ED"/>
    <w:rsid w:val="000B4BA4"/>
    <w:rsid w:val="000D583B"/>
    <w:rsid w:val="00116D4A"/>
    <w:rsid w:val="0013604E"/>
    <w:rsid w:val="00150C4F"/>
    <w:rsid w:val="001C22F8"/>
    <w:rsid w:val="001E6F1A"/>
    <w:rsid w:val="0027115A"/>
    <w:rsid w:val="003470A5"/>
    <w:rsid w:val="003926ED"/>
    <w:rsid w:val="00424B71"/>
    <w:rsid w:val="0052558E"/>
    <w:rsid w:val="005738AC"/>
    <w:rsid w:val="005D6E95"/>
    <w:rsid w:val="00602261"/>
    <w:rsid w:val="006212F2"/>
    <w:rsid w:val="00647ED4"/>
    <w:rsid w:val="00661F94"/>
    <w:rsid w:val="00670B88"/>
    <w:rsid w:val="00677706"/>
    <w:rsid w:val="00732F1D"/>
    <w:rsid w:val="007A1865"/>
    <w:rsid w:val="00853890"/>
    <w:rsid w:val="008B370A"/>
    <w:rsid w:val="008D2FAD"/>
    <w:rsid w:val="00974CE6"/>
    <w:rsid w:val="00A110B6"/>
    <w:rsid w:val="00C06AD5"/>
    <w:rsid w:val="00D815CF"/>
    <w:rsid w:val="00D83A26"/>
    <w:rsid w:val="00E24CA1"/>
    <w:rsid w:val="00E663E0"/>
    <w:rsid w:val="00E81A1C"/>
    <w:rsid w:val="00F05719"/>
    <w:rsid w:val="00F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388D"/>
  <w15:docId w15:val="{FADDE528-A20F-4518-8A4E-51B36A4A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6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3A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3A2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Jane Perry</cp:lastModifiedBy>
  <cp:revision>2</cp:revision>
  <cp:lastPrinted>2018-01-09T17:01:00Z</cp:lastPrinted>
  <dcterms:created xsi:type="dcterms:W3CDTF">2018-03-05T14:58:00Z</dcterms:created>
  <dcterms:modified xsi:type="dcterms:W3CDTF">2018-03-05T14:58:00Z</dcterms:modified>
</cp:coreProperties>
</file>