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9" w:rsidRPr="004C3F77" w:rsidRDefault="007D280D" w:rsidP="00231C19">
      <w:pPr>
        <w:rPr>
          <w:b/>
          <w:sz w:val="28"/>
          <w:szCs w:val="28"/>
        </w:rPr>
      </w:pPr>
      <w:r w:rsidRPr="004C3F77">
        <w:rPr>
          <w:b/>
          <w:sz w:val="36"/>
          <w:szCs w:val="36"/>
        </w:rPr>
        <w:t>RAD guide</w:t>
      </w:r>
      <w:r w:rsidR="00231C19" w:rsidRPr="004C3F77">
        <w:rPr>
          <w:b/>
          <w:sz w:val="36"/>
          <w:szCs w:val="36"/>
        </w:rPr>
        <w:t>—</w:t>
      </w:r>
      <w:r w:rsidR="00EE4BD7">
        <w:rPr>
          <w:b/>
          <w:sz w:val="36"/>
          <w:szCs w:val="36"/>
        </w:rPr>
        <w:t>Section</w:t>
      </w:r>
      <w:r w:rsidR="00231C19" w:rsidRPr="004C3F77">
        <w:rPr>
          <w:b/>
          <w:sz w:val="36"/>
          <w:szCs w:val="36"/>
        </w:rPr>
        <w:t xml:space="preserve"> </w:t>
      </w:r>
      <w:r w:rsidR="00C62A09" w:rsidRPr="004C3F77">
        <w:rPr>
          <w:b/>
          <w:sz w:val="36"/>
          <w:szCs w:val="36"/>
        </w:rPr>
        <w:t>9</w:t>
      </w:r>
      <w:r w:rsidR="00EE4BD7">
        <w:rPr>
          <w:b/>
          <w:sz w:val="36"/>
          <w:szCs w:val="36"/>
        </w:rPr>
        <w:t>.1</w:t>
      </w:r>
      <w:r w:rsidR="00231C19" w:rsidRPr="004C3F77">
        <w:rPr>
          <w:b/>
          <w:sz w:val="36"/>
          <w:szCs w:val="36"/>
        </w:rPr>
        <w:t xml:space="preserve">          </w:t>
      </w:r>
      <w:r w:rsidR="00231C19" w:rsidRPr="004C3F77">
        <w:rPr>
          <w:b/>
          <w:sz w:val="28"/>
          <w:szCs w:val="28"/>
        </w:rPr>
        <w:t xml:space="preserve">         </w:t>
      </w:r>
      <w:r w:rsidRPr="004C3F77">
        <w:rPr>
          <w:b/>
          <w:sz w:val="28"/>
          <w:szCs w:val="28"/>
        </w:rPr>
        <w:tab/>
        <w:t xml:space="preserve">         </w:t>
      </w:r>
      <w:r w:rsidR="00231C19" w:rsidRPr="004C3F77">
        <w:rPr>
          <w:b/>
          <w:sz w:val="28"/>
          <w:szCs w:val="28"/>
        </w:rPr>
        <w:t>Name: _______________________</w:t>
      </w:r>
    </w:p>
    <w:p w:rsidR="00231C19" w:rsidRPr="004C3F77" w:rsidRDefault="00231C19" w:rsidP="00231C19">
      <w:pPr>
        <w:ind w:left="7920" w:firstLine="720"/>
        <w:rPr>
          <w:b/>
          <w:sz w:val="10"/>
          <w:szCs w:val="10"/>
        </w:rPr>
      </w:pPr>
    </w:p>
    <w:p w:rsidR="00231C19" w:rsidRPr="004C3F77" w:rsidRDefault="00231C19" w:rsidP="00231C19">
      <w:pPr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0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1E0"/>
      </w:tblPr>
      <w:tblGrid>
        <w:gridCol w:w="2898"/>
        <w:gridCol w:w="7844"/>
      </w:tblGrid>
      <w:tr w:rsidR="00231C19" w:rsidRPr="004C3F77" w:rsidTr="00EC18F8">
        <w:trPr>
          <w:trHeight w:val="501"/>
        </w:trPr>
        <w:tc>
          <w:tcPr>
            <w:tcW w:w="2898" w:type="dxa"/>
          </w:tcPr>
          <w:p w:rsidR="00231C19" w:rsidRPr="004C3F77" w:rsidRDefault="007D280D" w:rsidP="00C62A09">
            <w:pPr>
              <w:jc w:val="center"/>
              <w:rPr>
                <w:b/>
                <w:sz w:val="28"/>
                <w:szCs w:val="28"/>
              </w:rPr>
            </w:pPr>
            <w:r w:rsidRPr="004C3F77">
              <w:rPr>
                <w:b/>
                <w:sz w:val="28"/>
                <w:szCs w:val="28"/>
              </w:rPr>
              <w:t>Section</w:t>
            </w:r>
            <w:r w:rsidR="00E60905" w:rsidRPr="004C3F77">
              <w:rPr>
                <w:b/>
                <w:sz w:val="28"/>
                <w:szCs w:val="28"/>
              </w:rPr>
              <w:t xml:space="preserve"> </w:t>
            </w:r>
            <w:r w:rsidR="00C62A09" w:rsidRPr="004C3F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4" w:type="dxa"/>
          </w:tcPr>
          <w:p w:rsidR="001516E0" w:rsidRPr="004C3F77" w:rsidRDefault="00C62A09" w:rsidP="003238FA">
            <w:pPr>
              <w:jc w:val="center"/>
              <w:rPr>
                <w:b/>
                <w:sz w:val="28"/>
                <w:szCs w:val="28"/>
              </w:rPr>
            </w:pPr>
            <w:r w:rsidRPr="004C3F77">
              <w:rPr>
                <w:b/>
                <w:sz w:val="28"/>
                <w:szCs w:val="28"/>
              </w:rPr>
              <w:t>Cellular Respiration: An Overview</w:t>
            </w:r>
          </w:p>
        </w:tc>
      </w:tr>
      <w:tr w:rsidR="008D17C7" w:rsidRPr="004C3F77" w:rsidTr="00EC18F8">
        <w:trPr>
          <w:trHeight w:val="906"/>
        </w:trPr>
        <w:tc>
          <w:tcPr>
            <w:tcW w:w="2898" w:type="dxa"/>
          </w:tcPr>
          <w:p w:rsidR="008D17C7" w:rsidRPr="004C3F77" w:rsidRDefault="008D17C7" w:rsidP="003238FA">
            <w:pPr>
              <w:rPr>
                <w:sz w:val="28"/>
                <w:szCs w:val="28"/>
              </w:rPr>
            </w:pPr>
          </w:p>
          <w:p w:rsidR="008D17C7" w:rsidRPr="004C3F77" w:rsidRDefault="008D17C7" w:rsidP="003238FA">
            <w:pPr>
              <w:jc w:val="center"/>
              <w:rPr>
                <w:sz w:val="28"/>
                <w:szCs w:val="28"/>
              </w:rPr>
            </w:pPr>
            <w:r w:rsidRPr="004C3F77">
              <w:rPr>
                <w:sz w:val="28"/>
                <w:szCs w:val="28"/>
              </w:rPr>
              <w:t>Learning Goal</w:t>
            </w:r>
          </w:p>
        </w:tc>
        <w:tc>
          <w:tcPr>
            <w:tcW w:w="7844" w:type="dxa"/>
          </w:tcPr>
          <w:p w:rsidR="008D17C7" w:rsidRPr="004C3F77" w:rsidRDefault="008D17C7" w:rsidP="003238FA">
            <w:pPr>
              <w:rPr>
                <w:sz w:val="28"/>
                <w:szCs w:val="28"/>
              </w:rPr>
            </w:pPr>
          </w:p>
          <w:p w:rsidR="00EE4BD7" w:rsidRPr="00EE4BD7" w:rsidRDefault="00EE4BD7" w:rsidP="00EE4BD7">
            <w:pPr>
              <w:jc w:val="center"/>
              <w:rPr>
                <w:sz w:val="28"/>
                <w:szCs w:val="28"/>
              </w:rPr>
            </w:pPr>
            <w:r w:rsidRPr="00EE4BD7">
              <w:rPr>
                <w:sz w:val="28"/>
                <w:szCs w:val="28"/>
              </w:rPr>
              <w:t>Understand the process of cellular respiration and its importance to living things.</w:t>
            </w:r>
          </w:p>
          <w:p w:rsidR="008D17C7" w:rsidRPr="004C3F77" w:rsidRDefault="008D17C7" w:rsidP="003238FA">
            <w:pPr>
              <w:rPr>
                <w:sz w:val="16"/>
                <w:szCs w:val="16"/>
              </w:rPr>
            </w:pPr>
          </w:p>
        </w:tc>
      </w:tr>
      <w:tr w:rsidR="00231C19" w:rsidRPr="004C3F77" w:rsidTr="00EC18F8">
        <w:trPr>
          <w:trHeight w:val="2256"/>
        </w:trPr>
        <w:tc>
          <w:tcPr>
            <w:tcW w:w="2898" w:type="dxa"/>
          </w:tcPr>
          <w:p w:rsidR="00231C19" w:rsidRPr="004C3F77" w:rsidRDefault="00231C19" w:rsidP="003238FA">
            <w:pPr>
              <w:rPr>
                <w:b/>
                <w:sz w:val="28"/>
                <w:szCs w:val="28"/>
              </w:rPr>
            </w:pPr>
          </w:p>
          <w:p w:rsidR="00231C19" w:rsidRPr="004C3F77" w:rsidRDefault="00231C19" w:rsidP="003238FA">
            <w:pPr>
              <w:rPr>
                <w:b/>
                <w:sz w:val="28"/>
                <w:szCs w:val="28"/>
              </w:rPr>
            </w:pPr>
          </w:p>
          <w:p w:rsidR="00231C19" w:rsidRPr="004C3F77" w:rsidRDefault="00231C19" w:rsidP="003238FA">
            <w:pPr>
              <w:rPr>
                <w:b/>
                <w:sz w:val="28"/>
                <w:szCs w:val="28"/>
              </w:rPr>
            </w:pPr>
          </w:p>
          <w:p w:rsidR="00231C19" w:rsidRPr="004C3F77" w:rsidRDefault="00231C19" w:rsidP="003238FA">
            <w:pPr>
              <w:jc w:val="center"/>
              <w:rPr>
                <w:b/>
                <w:sz w:val="28"/>
                <w:szCs w:val="28"/>
              </w:rPr>
            </w:pPr>
            <w:r w:rsidRPr="004C3F77">
              <w:rPr>
                <w:b/>
                <w:sz w:val="28"/>
                <w:szCs w:val="28"/>
              </w:rPr>
              <w:t>Key Terms</w:t>
            </w:r>
          </w:p>
          <w:p w:rsidR="00231C19" w:rsidRPr="004C3F77" w:rsidRDefault="00231C19" w:rsidP="003238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4" w:type="dxa"/>
          </w:tcPr>
          <w:tbl>
            <w:tblPr>
              <w:tblW w:w="7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4691"/>
              <w:gridCol w:w="1442"/>
            </w:tblGrid>
            <w:tr w:rsidR="00231C19" w:rsidRPr="004C3F77" w:rsidTr="003A5AB2">
              <w:trPr>
                <w:trHeight w:val="841"/>
                <w:jc w:val="center"/>
              </w:trPr>
              <w:tc>
                <w:tcPr>
                  <w:tcW w:w="1617" w:type="dxa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Pre-Reading</w:t>
                  </w:r>
                </w:p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4C3F77">
                    <w:rPr>
                      <w:b/>
                    </w:rPr>
                    <w:t>(√-, √, √+)</w:t>
                  </w:r>
                </w:p>
              </w:tc>
              <w:tc>
                <w:tcPr>
                  <w:tcW w:w="4691" w:type="dxa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Key Terms</w:t>
                  </w:r>
                </w:p>
              </w:tc>
              <w:tc>
                <w:tcPr>
                  <w:tcW w:w="1442" w:type="dxa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Post-</w:t>
                  </w:r>
                </w:p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Reading</w:t>
                  </w:r>
                </w:p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</w:rPr>
                    <w:t>(√-, √, √+)</w:t>
                  </w:r>
                </w:p>
              </w:tc>
            </w:tr>
            <w:tr w:rsidR="00231C19" w:rsidRPr="004C3F77" w:rsidTr="003A5AB2">
              <w:trPr>
                <w:trHeight w:val="86"/>
                <w:jc w:val="center"/>
              </w:trPr>
              <w:tc>
                <w:tcPr>
                  <w:tcW w:w="1617" w:type="dxa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</w:tcPr>
                <w:p w:rsidR="00231C19" w:rsidRPr="004C3F77" w:rsidRDefault="00C62A09" w:rsidP="003238F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Calorie</w:t>
                  </w:r>
                </w:p>
              </w:tc>
              <w:tc>
                <w:tcPr>
                  <w:tcW w:w="1442" w:type="dxa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31C19" w:rsidRPr="004C3F77" w:rsidTr="003A5AB2">
              <w:trPr>
                <w:trHeight w:val="141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231C19" w:rsidRPr="004C3F77" w:rsidRDefault="00C62A09" w:rsidP="003238F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F77">
                    <w:rPr>
                      <w:b/>
                      <w:sz w:val="28"/>
                      <w:szCs w:val="28"/>
                    </w:rPr>
                    <w:t>Cellular respiration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31C19" w:rsidRPr="004C3F77" w:rsidTr="003A5AB2">
              <w:trPr>
                <w:trHeight w:val="122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231C19" w:rsidRPr="004C3F77" w:rsidRDefault="00B918D9" w:rsidP="00AF7D7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="00C62A09" w:rsidRPr="004C3F77">
                    <w:rPr>
                      <w:b/>
                      <w:sz w:val="28"/>
                      <w:szCs w:val="28"/>
                    </w:rPr>
                    <w:t>erobic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31C19" w:rsidRPr="004C3F77" w:rsidTr="003A5AB2">
              <w:trPr>
                <w:trHeight w:val="83"/>
                <w:jc w:val="center"/>
              </w:trPr>
              <w:tc>
                <w:tcPr>
                  <w:tcW w:w="1617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</w:tcPr>
                <w:p w:rsidR="002C65A2" w:rsidRPr="004C3F77" w:rsidRDefault="00B918D9" w:rsidP="00C62A0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="00C62A09" w:rsidRPr="004C3F77">
                    <w:rPr>
                      <w:b/>
                      <w:sz w:val="28"/>
                      <w:szCs w:val="28"/>
                    </w:rPr>
                    <w:t>naerobic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231C19" w:rsidRPr="004C3F77" w:rsidRDefault="00231C19" w:rsidP="003238FA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31C19" w:rsidRPr="004C3F77" w:rsidRDefault="00231C19" w:rsidP="003238FA">
            <w:pPr>
              <w:rPr>
                <w:b/>
                <w:sz w:val="28"/>
                <w:szCs w:val="28"/>
              </w:rPr>
            </w:pPr>
          </w:p>
        </w:tc>
      </w:tr>
      <w:tr w:rsidR="00231C19" w:rsidRPr="004C3F77" w:rsidTr="00EE4BD7">
        <w:trPr>
          <w:trHeight w:val="50"/>
        </w:trPr>
        <w:tc>
          <w:tcPr>
            <w:tcW w:w="2898" w:type="dxa"/>
          </w:tcPr>
          <w:p w:rsidR="005C15B2" w:rsidRPr="004C3F77" w:rsidRDefault="00C62A09" w:rsidP="00EE4BD7">
            <w:pPr>
              <w:rPr>
                <w:b/>
                <w:sz w:val="28"/>
                <w:u w:val="single"/>
              </w:rPr>
            </w:pPr>
            <w:r w:rsidRPr="004C3F77">
              <w:rPr>
                <w:b/>
                <w:sz w:val="28"/>
                <w:u w:val="single"/>
              </w:rPr>
              <w:t>Chemical Energy and Food</w:t>
            </w:r>
          </w:p>
          <w:p w:rsidR="00B639EE" w:rsidRDefault="00B639EE" w:rsidP="00EE4BD7"/>
          <w:p w:rsidR="002D037A" w:rsidRPr="004C3F77" w:rsidRDefault="002D037A" w:rsidP="00EE4BD7">
            <w:r>
              <w:t xml:space="preserve">What do chemical bonds have to do with food? </w:t>
            </w:r>
          </w:p>
          <w:p w:rsidR="00B639EE" w:rsidRDefault="00B639EE" w:rsidP="00EE4BD7"/>
          <w:p w:rsidR="002D037A" w:rsidRDefault="002D037A" w:rsidP="00EE4BD7"/>
          <w:p w:rsidR="00B918D9" w:rsidRDefault="002D037A" w:rsidP="00EE4BD7">
            <w:r>
              <w:t xml:space="preserve">What is the difference between a Calorie and a calorie? </w:t>
            </w:r>
          </w:p>
          <w:p w:rsidR="00B918D9" w:rsidRDefault="00B918D9" w:rsidP="00EE4BD7"/>
          <w:p w:rsidR="00B918D9" w:rsidRDefault="00B918D9" w:rsidP="00EE4BD7"/>
          <w:p w:rsidR="00B918D9" w:rsidRDefault="00B918D9" w:rsidP="00EE4BD7"/>
          <w:p w:rsidR="00B918D9" w:rsidRDefault="002D037A" w:rsidP="00EE4BD7">
            <w:r>
              <w:t xml:space="preserve">What is different about how your cells use food energy from a campfire? </w:t>
            </w:r>
          </w:p>
          <w:p w:rsidR="00EE4BD7" w:rsidRDefault="00EE4BD7" w:rsidP="00EE4BD7"/>
          <w:p w:rsidR="00B918D9" w:rsidRPr="00B918D9" w:rsidRDefault="00B918D9" w:rsidP="00EE4BD7">
            <w:pPr>
              <w:rPr>
                <w:b/>
                <w:sz w:val="28"/>
                <w:u w:val="single"/>
              </w:rPr>
            </w:pPr>
          </w:p>
          <w:p w:rsidR="00B918D9" w:rsidRPr="00B918D9" w:rsidRDefault="00B918D9" w:rsidP="00EE4BD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Analyzing Data Questions</w:t>
            </w:r>
          </w:p>
          <w:p w:rsidR="00B918D9" w:rsidRDefault="00B918D9" w:rsidP="00B639EE"/>
          <w:p w:rsidR="002D037A" w:rsidRDefault="002D037A" w:rsidP="002D037A">
            <w:pPr>
              <w:numPr>
                <w:ilvl w:val="0"/>
                <w:numId w:val="9"/>
              </w:numPr>
              <w:ind w:left="360"/>
              <w:jc w:val="both"/>
            </w:pPr>
            <w:r>
              <w:t xml:space="preserve">Interpret Data: </w:t>
            </w:r>
          </w:p>
          <w:p w:rsidR="00B918D9" w:rsidRDefault="002D037A" w:rsidP="002D037A">
            <w:pPr>
              <w:ind w:left="360"/>
              <w:jc w:val="both"/>
            </w:pPr>
            <w:r>
              <w:t>Per serving, which….</w:t>
            </w:r>
          </w:p>
          <w:p w:rsidR="002D037A" w:rsidRDefault="002D037A" w:rsidP="002D037A">
            <w:pPr>
              <w:ind w:left="360"/>
              <w:jc w:val="both"/>
            </w:pPr>
          </w:p>
          <w:p w:rsidR="002D037A" w:rsidRDefault="002D037A" w:rsidP="002D037A">
            <w:pPr>
              <w:ind w:left="360"/>
              <w:jc w:val="both"/>
            </w:pPr>
          </w:p>
          <w:p w:rsidR="002D037A" w:rsidRDefault="002D037A" w:rsidP="002D037A">
            <w:pPr>
              <w:numPr>
                <w:ilvl w:val="0"/>
                <w:numId w:val="9"/>
              </w:numPr>
              <w:ind w:left="360"/>
              <w:jc w:val="both"/>
            </w:pPr>
            <w:r>
              <w:t>Calculate: Approximately how…</w:t>
            </w:r>
          </w:p>
          <w:p w:rsidR="002D037A" w:rsidRDefault="002D037A" w:rsidP="002D037A">
            <w:pPr>
              <w:jc w:val="both"/>
            </w:pPr>
          </w:p>
          <w:p w:rsidR="002D037A" w:rsidRDefault="002D037A" w:rsidP="002D037A">
            <w:pPr>
              <w:jc w:val="both"/>
            </w:pPr>
          </w:p>
          <w:p w:rsidR="002D037A" w:rsidRPr="004C3F77" w:rsidRDefault="002D037A" w:rsidP="002D037A">
            <w:pPr>
              <w:numPr>
                <w:ilvl w:val="0"/>
                <w:numId w:val="9"/>
              </w:numPr>
              <w:ind w:left="360"/>
              <w:jc w:val="both"/>
            </w:pPr>
            <w:r>
              <w:t>Calculate: Walking…</w:t>
            </w:r>
          </w:p>
        </w:tc>
        <w:tc>
          <w:tcPr>
            <w:tcW w:w="7844" w:type="dxa"/>
          </w:tcPr>
          <w:p w:rsidR="00235F34" w:rsidRPr="004C3F77" w:rsidRDefault="00235F34" w:rsidP="003238FA">
            <w:pPr>
              <w:rPr>
                <w:sz w:val="28"/>
                <w:szCs w:val="28"/>
              </w:rPr>
            </w:pPr>
          </w:p>
          <w:p w:rsidR="00235F34" w:rsidRPr="004C3F77" w:rsidRDefault="009A1A96" w:rsidP="003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bonds (their electrons) store the energy of food</w:t>
            </w:r>
          </w:p>
          <w:p w:rsidR="00235F34" w:rsidRPr="004C3F77" w:rsidRDefault="00235F34" w:rsidP="003238FA">
            <w:pPr>
              <w:rPr>
                <w:sz w:val="28"/>
                <w:szCs w:val="28"/>
              </w:rPr>
            </w:pPr>
          </w:p>
          <w:p w:rsidR="004049C2" w:rsidRPr="004C3F77" w:rsidRDefault="00235F34" w:rsidP="003238FA">
            <w:pPr>
              <w:rPr>
                <w:sz w:val="28"/>
                <w:szCs w:val="28"/>
              </w:rPr>
            </w:pPr>
            <w:r w:rsidRPr="004C3F77">
              <w:rPr>
                <w:vanish/>
                <w:sz w:val="28"/>
                <w:szCs w:val="28"/>
              </w:rPr>
              <w:t>ing things...</w:t>
            </w:r>
            <w:r w:rsidRPr="004C3F77">
              <w:rPr>
                <w:vanish/>
                <w:sz w:val="28"/>
                <w:szCs w:val="28"/>
              </w:rPr>
              <w:cr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="0073176E"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  <w:r w:rsidRPr="004C3F77">
              <w:rPr>
                <w:vanish/>
                <w:sz w:val="28"/>
                <w:szCs w:val="28"/>
              </w:rPr>
              <w:pgNum/>
            </w:r>
          </w:p>
          <w:p w:rsidR="004049C2" w:rsidRPr="004C3F77" w:rsidRDefault="004049C2" w:rsidP="003238FA">
            <w:pPr>
              <w:rPr>
                <w:sz w:val="28"/>
                <w:szCs w:val="28"/>
              </w:rPr>
            </w:pPr>
          </w:p>
          <w:p w:rsidR="004049C2" w:rsidRPr="004C3F77" w:rsidRDefault="00EC18F8" w:rsidP="003238FA">
            <w:pPr>
              <w:spacing w:line="360" w:lineRule="auto"/>
              <w:rPr>
                <w:sz w:val="28"/>
                <w:szCs w:val="28"/>
              </w:rPr>
            </w:pPr>
            <w:r w:rsidRPr="004C3F7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-5.1pt;margin-top:6.6pt;width:389.25pt;height:0;z-index:251652096" o:connectortype="straight"/>
              </w:pict>
            </w:r>
          </w:p>
          <w:p w:rsidR="00B918D9" w:rsidRDefault="009A1A96" w:rsidP="00B918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Calorie = 1000 calories (energy unit for food)</w:t>
            </w:r>
          </w:p>
          <w:p w:rsidR="00EE4BD7" w:rsidRPr="004C3F77" w:rsidRDefault="009A1A96" w:rsidP="00B918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1cal = amount of heat to raise 1 g water’s temperature by 1 °C</w:t>
            </w:r>
          </w:p>
          <w:p w:rsidR="00BD21DA" w:rsidRPr="004C3F77" w:rsidRDefault="00BD21DA" w:rsidP="003238FA">
            <w:pPr>
              <w:ind w:left="720"/>
              <w:rPr>
                <w:sz w:val="28"/>
                <w:szCs w:val="28"/>
              </w:rPr>
            </w:pPr>
          </w:p>
          <w:p w:rsidR="00BD21DA" w:rsidRPr="004C3F77" w:rsidRDefault="00EC18F8" w:rsidP="003238FA">
            <w:pPr>
              <w:rPr>
                <w:sz w:val="28"/>
                <w:szCs w:val="28"/>
              </w:rPr>
            </w:pPr>
            <w:r w:rsidRPr="004C3F77">
              <w:rPr>
                <w:noProof/>
                <w:sz w:val="28"/>
                <w:szCs w:val="28"/>
              </w:rPr>
              <w:pict>
                <v:shape id="_x0000_s1093" type="#_x0000_t32" style="position:absolute;margin-left:-5.1pt;margin-top:3.95pt;width:389.25pt;height:0;z-index:251654144" o:connectortype="straight"/>
              </w:pict>
            </w:r>
          </w:p>
          <w:p w:rsidR="00EE4BD7" w:rsidRDefault="009A1A96" w:rsidP="0032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respiration is many steps to allow most energy to be stored as ATP; combustion is burning  food in oxygen to release all energy in one step as heat and light (both have same chemical equation)</w:t>
            </w:r>
          </w:p>
          <w:p w:rsidR="00B918D9" w:rsidRPr="004C3F77" w:rsidRDefault="00B918D9" w:rsidP="003238FA">
            <w:pPr>
              <w:rPr>
                <w:sz w:val="28"/>
                <w:szCs w:val="28"/>
              </w:rPr>
            </w:pPr>
          </w:p>
          <w:p w:rsidR="00C962C9" w:rsidRPr="004C3F77" w:rsidRDefault="00C962C9" w:rsidP="003238FA">
            <w:pPr>
              <w:rPr>
                <w:sz w:val="28"/>
                <w:szCs w:val="28"/>
              </w:rPr>
            </w:pPr>
          </w:p>
          <w:p w:rsidR="00EE4BD7" w:rsidRDefault="00EC18F8" w:rsidP="00EE4BD7">
            <w:pPr>
              <w:rPr>
                <w:sz w:val="28"/>
                <w:szCs w:val="28"/>
              </w:rPr>
            </w:pPr>
            <w:r w:rsidRPr="004C3F77">
              <w:rPr>
                <w:noProof/>
                <w:sz w:val="28"/>
                <w:szCs w:val="28"/>
              </w:rPr>
              <w:pict>
                <v:shape id="_x0000_s1092" type="#_x0000_t32" style="position:absolute;margin-left:-5.1pt;margin-top:1.1pt;width:389.25pt;height:0;z-index:251653120" o:connectortype="straight"/>
              </w:pict>
            </w:r>
          </w:p>
          <w:p w:rsidR="00EE4BD7" w:rsidRPr="00EE4BD7" w:rsidRDefault="000D46CF" w:rsidP="00EE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</w:t>
            </w:r>
          </w:p>
          <w:p w:rsidR="00BD21DA" w:rsidRPr="004C3F77" w:rsidRDefault="00BD21DA" w:rsidP="003238FA">
            <w:pPr>
              <w:rPr>
                <w:sz w:val="28"/>
                <w:szCs w:val="28"/>
              </w:rPr>
            </w:pPr>
          </w:p>
          <w:p w:rsidR="00BD21DA" w:rsidRPr="004C3F77" w:rsidRDefault="00BD21DA" w:rsidP="003238FA">
            <w:pPr>
              <w:rPr>
                <w:sz w:val="28"/>
                <w:szCs w:val="28"/>
              </w:rPr>
            </w:pPr>
          </w:p>
          <w:p w:rsidR="00BD21DA" w:rsidRDefault="00BD21DA" w:rsidP="003238FA">
            <w:pPr>
              <w:rPr>
                <w:sz w:val="28"/>
                <w:szCs w:val="28"/>
              </w:rPr>
            </w:pPr>
          </w:p>
          <w:p w:rsidR="00EE4BD7" w:rsidRDefault="00EE4BD7" w:rsidP="003238FA">
            <w:pPr>
              <w:rPr>
                <w:sz w:val="28"/>
                <w:szCs w:val="28"/>
              </w:rPr>
            </w:pPr>
          </w:p>
          <w:p w:rsidR="00EE4BD7" w:rsidRDefault="00EE4BD7" w:rsidP="003238FA">
            <w:pPr>
              <w:rPr>
                <w:sz w:val="28"/>
                <w:szCs w:val="28"/>
              </w:rPr>
            </w:pPr>
          </w:p>
          <w:p w:rsidR="00EE4BD7" w:rsidRDefault="00EE4BD7" w:rsidP="003238FA">
            <w:pPr>
              <w:rPr>
                <w:sz w:val="28"/>
                <w:szCs w:val="28"/>
              </w:rPr>
            </w:pPr>
          </w:p>
          <w:p w:rsidR="00EE4BD7" w:rsidRPr="004C3F77" w:rsidRDefault="00EE4BD7" w:rsidP="003238FA">
            <w:pPr>
              <w:rPr>
                <w:sz w:val="28"/>
                <w:szCs w:val="28"/>
              </w:rPr>
            </w:pPr>
          </w:p>
          <w:p w:rsidR="002359C9" w:rsidRPr="004C3F77" w:rsidRDefault="002359C9" w:rsidP="003238FA">
            <w:pPr>
              <w:rPr>
                <w:sz w:val="28"/>
                <w:szCs w:val="28"/>
              </w:rPr>
            </w:pPr>
          </w:p>
          <w:p w:rsidR="00EE4BD7" w:rsidRDefault="00EE4BD7" w:rsidP="00C62A09">
            <w:pPr>
              <w:rPr>
                <w:sz w:val="28"/>
                <w:szCs w:val="28"/>
              </w:rPr>
            </w:pPr>
          </w:p>
          <w:p w:rsidR="00EE4BD7" w:rsidRPr="004C3F77" w:rsidRDefault="00EE4BD7" w:rsidP="00C62A09">
            <w:pPr>
              <w:rPr>
                <w:sz w:val="28"/>
                <w:szCs w:val="28"/>
              </w:rPr>
            </w:pPr>
          </w:p>
        </w:tc>
      </w:tr>
      <w:tr w:rsidR="00231C19" w:rsidRPr="004C3F77" w:rsidTr="00EC18F8">
        <w:trPr>
          <w:trHeight w:val="1464"/>
        </w:trPr>
        <w:tc>
          <w:tcPr>
            <w:tcW w:w="2898" w:type="dxa"/>
          </w:tcPr>
          <w:p w:rsidR="00C962C9" w:rsidRPr="004C3F77" w:rsidRDefault="00B918D9" w:rsidP="00B639E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Overview of Cellular Respiration</w:t>
            </w:r>
          </w:p>
          <w:p w:rsidR="00EC18F8" w:rsidRPr="004C3F77" w:rsidRDefault="00EC18F8" w:rsidP="003238FA"/>
          <w:p w:rsidR="00B567D4" w:rsidRPr="004C3F77" w:rsidRDefault="00B567D4" w:rsidP="003238FA"/>
          <w:p w:rsidR="00C962C9" w:rsidRPr="004C3F77" w:rsidRDefault="00C962C9" w:rsidP="003238FA"/>
          <w:p w:rsidR="00B567D4" w:rsidRDefault="002D037A" w:rsidP="00B918D9">
            <w:pPr>
              <w:rPr>
                <w:szCs w:val="28"/>
              </w:rPr>
            </w:pPr>
            <w:r>
              <w:rPr>
                <w:szCs w:val="28"/>
              </w:rPr>
              <w:t xml:space="preserve">Define cellular respiration. 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2D037A" w:rsidP="00B918D9">
            <w:pPr>
              <w:rPr>
                <w:szCs w:val="28"/>
              </w:rPr>
            </w:pPr>
            <w:r>
              <w:rPr>
                <w:szCs w:val="28"/>
              </w:rPr>
              <w:t xml:space="preserve">What would happen if cellular respiration released all the chemical energy in food in just one step? </w:t>
            </w:r>
          </w:p>
          <w:p w:rsidR="00EE4BD7" w:rsidRDefault="002D037A" w:rsidP="00B918D9">
            <w:pPr>
              <w:rPr>
                <w:szCs w:val="28"/>
              </w:rPr>
            </w:pPr>
            <w:r>
              <w:rPr>
                <w:szCs w:val="28"/>
              </w:rPr>
              <w:t>(Fig. 9.1)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2D037A" w:rsidP="00B918D9">
            <w:pPr>
              <w:rPr>
                <w:szCs w:val="28"/>
              </w:rPr>
            </w:pPr>
            <w:r>
              <w:rPr>
                <w:szCs w:val="28"/>
              </w:rPr>
              <w:t xml:space="preserve">List the three major stages of cellular respiration. Label them as </w:t>
            </w:r>
            <w:proofErr w:type="spellStart"/>
            <w:r>
              <w:rPr>
                <w:szCs w:val="28"/>
              </w:rPr>
              <w:t>aerobric</w:t>
            </w:r>
            <w:proofErr w:type="spellEnd"/>
            <w:r>
              <w:rPr>
                <w:szCs w:val="28"/>
              </w:rPr>
              <w:t xml:space="preserve"> or anaerobic. Where does each process take place?  (</w:t>
            </w:r>
            <w:proofErr w:type="gramStart"/>
            <w:r>
              <w:rPr>
                <w:szCs w:val="28"/>
              </w:rPr>
              <w:t>you</w:t>
            </w:r>
            <w:proofErr w:type="gramEnd"/>
            <w:r>
              <w:rPr>
                <w:szCs w:val="28"/>
              </w:rPr>
              <w:t xml:space="preserve"> might need to come back to this question after reading the whole page).  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EE4BD7" w:rsidP="00B918D9">
            <w:pPr>
              <w:rPr>
                <w:szCs w:val="28"/>
              </w:rPr>
            </w:pPr>
          </w:p>
          <w:p w:rsidR="00612EDE" w:rsidRDefault="00612EDE" w:rsidP="00B918D9">
            <w:pPr>
              <w:rPr>
                <w:szCs w:val="28"/>
              </w:rPr>
            </w:pPr>
          </w:p>
          <w:p w:rsidR="00EE4BD7" w:rsidRDefault="002D037A" w:rsidP="00B918D9">
            <w:pPr>
              <w:rPr>
                <w:szCs w:val="28"/>
              </w:rPr>
            </w:pPr>
            <w:r>
              <w:rPr>
                <w:szCs w:val="28"/>
              </w:rPr>
              <w:t>Why does cellular respiration require the organism to “breathe?”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Pr="004C3F77" w:rsidRDefault="00EE4BD7" w:rsidP="00EE4BD7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Comparing Photosynthesis and Cellular Respiration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612EDE" w:rsidRDefault="00612EDE" w:rsidP="00B918D9">
            <w:pPr>
              <w:rPr>
                <w:szCs w:val="28"/>
              </w:rPr>
            </w:pPr>
            <w:r>
              <w:rPr>
                <w:szCs w:val="28"/>
              </w:rPr>
              <w:t>Try to recreate Figure 9.3 from memory. Refer back to the picture for parts you can’t remember. DON’T SIMPLY COPY.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EE4BD7" w:rsidRDefault="00612EDE" w:rsidP="00B918D9">
            <w:pPr>
              <w:rPr>
                <w:szCs w:val="28"/>
              </w:rPr>
            </w:pPr>
            <w:r>
              <w:rPr>
                <w:szCs w:val="28"/>
              </w:rPr>
              <w:t xml:space="preserve">Describe how photosynthesis and cellular respiration are opposites. </w:t>
            </w:r>
          </w:p>
          <w:p w:rsidR="00612EDE" w:rsidRDefault="00612EDE" w:rsidP="00B918D9">
            <w:pPr>
              <w:rPr>
                <w:szCs w:val="28"/>
              </w:rPr>
            </w:pPr>
          </w:p>
          <w:p w:rsidR="00612EDE" w:rsidRDefault="00612EDE" w:rsidP="00B918D9">
            <w:pPr>
              <w:rPr>
                <w:szCs w:val="28"/>
              </w:rPr>
            </w:pPr>
          </w:p>
          <w:p w:rsidR="00612EDE" w:rsidRDefault="00612EDE" w:rsidP="00B918D9">
            <w:pPr>
              <w:rPr>
                <w:szCs w:val="28"/>
              </w:rPr>
            </w:pPr>
          </w:p>
          <w:p w:rsidR="00612EDE" w:rsidRDefault="00612EDE" w:rsidP="00B918D9">
            <w:pPr>
              <w:rPr>
                <w:szCs w:val="28"/>
              </w:rPr>
            </w:pPr>
            <w:r>
              <w:rPr>
                <w:szCs w:val="28"/>
              </w:rPr>
              <w:t xml:space="preserve">Describe what makes them different. </w:t>
            </w:r>
          </w:p>
          <w:p w:rsidR="00EE4BD7" w:rsidRDefault="00EE4BD7" w:rsidP="00B918D9">
            <w:pPr>
              <w:rPr>
                <w:szCs w:val="28"/>
              </w:rPr>
            </w:pPr>
          </w:p>
          <w:p w:rsidR="00612EDE" w:rsidRPr="004C3F77" w:rsidRDefault="00612EDE" w:rsidP="000D46CF">
            <w:pPr>
              <w:rPr>
                <w:szCs w:val="28"/>
              </w:rPr>
            </w:pPr>
          </w:p>
        </w:tc>
        <w:tc>
          <w:tcPr>
            <w:tcW w:w="7844" w:type="dxa"/>
          </w:tcPr>
          <w:p w:rsidR="001516E0" w:rsidRDefault="00B918D9" w:rsidP="003238FA">
            <w:r>
              <w:t>Equation for Cell Respiration (words and then chemical formulas):</w:t>
            </w:r>
          </w:p>
          <w:p w:rsidR="00B918D9" w:rsidRDefault="00B918D9" w:rsidP="003238FA"/>
          <w:p w:rsidR="00B918D9" w:rsidRDefault="009A1A96" w:rsidP="003238FA">
            <w:r>
              <w:t xml:space="preserve">6C6H12O6  + 6O2 </w:t>
            </w:r>
            <w:r>
              <w:sym w:font="Wingdings" w:char="F0E0"/>
            </w:r>
            <w:r>
              <w:t xml:space="preserve"> 6CO2  +  6H2O</w:t>
            </w:r>
          </w:p>
          <w:p w:rsidR="00EE4BD7" w:rsidRPr="004C3F77" w:rsidRDefault="00EE4BD7" w:rsidP="003238FA"/>
          <w:p w:rsidR="0013213D" w:rsidRPr="004C3F77" w:rsidRDefault="00EE4BD7" w:rsidP="003238FA">
            <w:pPr>
              <w:tabs>
                <w:tab w:val="left" w:pos="1770"/>
              </w:tabs>
            </w:pPr>
            <w:r w:rsidRPr="004C3F77">
              <w:rPr>
                <w:noProof/>
                <w:sz w:val="28"/>
                <w:szCs w:val="28"/>
              </w:rPr>
              <w:pict>
                <v:shape id="_x0000_s1085" type="#_x0000_t32" style="position:absolute;margin-left:-5.1pt;margin-top:8.4pt;width:389.25pt;height:0;z-index:251650048" o:connectortype="straight"/>
              </w:pict>
            </w:r>
          </w:p>
          <w:p w:rsidR="0013213D" w:rsidRPr="004C3F77" w:rsidRDefault="0013213D" w:rsidP="0013213D"/>
          <w:p w:rsidR="00B918D9" w:rsidRPr="004C3F77" w:rsidRDefault="009A1A96" w:rsidP="0013213D">
            <w:r>
              <w:t>Process of releasing energy from chemical bonds of food then placing it into bonds of ATP</w:t>
            </w:r>
          </w:p>
          <w:p w:rsidR="0013213D" w:rsidRDefault="0013213D" w:rsidP="0013213D"/>
          <w:p w:rsidR="00EE4BD7" w:rsidRPr="004C3F77" w:rsidRDefault="002D037A" w:rsidP="0013213D">
            <w:r>
              <w:rPr>
                <w:noProof/>
              </w:rPr>
              <w:pict>
                <v:shape id="_x0000_s1103" type="#_x0000_t32" style="position:absolute;margin-left:-3.65pt;margin-top:7.65pt;width:389.25pt;height:0;z-index:251661312" o:connectortype="straight"/>
              </w:pict>
            </w:r>
          </w:p>
          <w:p w:rsidR="0013213D" w:rsidRPr="004C3F77" w:rsidRDefault="0013213D" w:rsidP="0013213D"/>
          <w:p w:rsidR="0013213D" w:rsidRPr="004C3F77" w:rsidRDefault="009A1A96" w:rsidP="0013213D">
            <w:r>
              <w:t>All enzymes and proteins would be denatured, so cells would die</w:t>
            </w:r>
          </w:p>
          <w:p w:rsidR="0013213D" w:rsidRPr="004C3F77" w:rsidRDefault="0013213D" w:rsidP="0013213D"/>
          <w:p w:rsidR="0013213D" w:rsidRDefault="0013213D" w:rsidP="001516E0"/>
          <w:p w:rsidR="00B918D9" w:rsidRDefault="00B918D9" w:rsidP="001516E0"/>
          <w:p w:rsidR="00EE4BD7" w:rsidRDefault="002D037A" w:rsidP="001516E0">
            <w:r w:rsidRPr="004C3F77">
              <w:rPr>
                <w:noProof/>
                <w:sz w:val="28"/>
                <w:szCs w:val="28"/>
              </w:rPr>
              <w:pict>
                <v:shape id="_x0000_s1090" type="#_x0000_t32" style="position:absolute;margin-left:-5.1pt;margin-top:8.85pt;width:389.25pt;height:0;z-index:251651072" o:connectortype="straight"/>
              </w:pict>
            </w:r>
          </w:p>
          <w:p w:rsidR="001516E0" w:rsidRDefault="009A1A96" w:rsidP="002D037A">
            <w:pPr>
              <w:numPr>
                <w:ilvl w:val="0"/>
                <w:numId w:val="12"/>
              </w:numPr>
            </w:pPr>
            <w:proofErr w:type="spellStart"/>
            <w:r>
              <w:t>Glycolysis</w:t>
            </w:r>
            <w:proofErr w:type="spellEnd"/>
            <w:r>
              <w:t xml:space="preserve"> in cytoplasm, anaerobic</w:t>
            </w:r>
          </w:p>
          <w:p w:rsidR="002D037A" w:rsidRPr="004C3F77" w:rsidRDefault="002D037A" w:rsidP="002D037A"/>
          <w:p w:rsidR="002D037A" w:rsidRDefault="002D037A" w:rsidP="002D037A"/>
          <w:p w:rsidR="002D037A" w:rsidRDefault="009A1A96" w:rsidP="002D037A">
            <w:pPr>
              <w:numPr>
                <w:ilvl w:val="0"/>
                <w:numId w:val="12"/>
              </w:numPr>
            </w:pPr>
            <w:proofErr w:type="spellStart"/>
            <w:r>
              <w:t>Kreb’s</w:t>
            </w:r>
            <w:proofErr w:type="spellEnd"/>
            <w:r>
              <w:t xml:space="preserve"> cycle, in mitochondria, aerobic</w:t>
            </w:r>
          </w:p>
          <w:p w:rsidR="002D037A" w:rsidRDefault="002D037A" w:rsidP="002D037A">
            <w:pPr>
              <w:pStyle w:val="ListParagraph"/>
            </w:pPr>
          </w:p>
          <w:p w:rsidR="002D037A" w:rsidRPr="004C3F77" w:rsidRDefault="002D037A" w:rsidP="002D037A"/>
          <w:p w:rsidR="002D037A" w:rsidRPr="004C3F77" w:rsidRDefault="002D037A" w:rsidP="002D037A">
            <w:pPr>
              <w:numPr>
                <w:ilvl w:val="0"/>
                <w:numId w:val="12"/>
              </w:numPr>
            </w:pPr>
            <w:r>
              <w:t>_</w:t>
            </w:r>
            <w:r w:rsidR="009A1A96">
              <w:t xml:space="preserve">electron transport chain, in </w:t>
            </w:r>
            <w:proofErr w:type="spellStart"/>
            <w:r w:rsidR="009A1A96">
              <w:t>mitochondrian</w:t>
            </w:r>
            <w:proofErr w:type="spellEnd"/>
            <w:r w:rsidR="009A1A96">
              <w:t>, aerobic</w:t>
            </w:r>
            <w:r>
              <w:t>_</w:t>
            </w:r>
          </w:p>
          <w:p w:rsidR="001516E0" w:rsidRPr="004C3F77" w:rsidRDefault="001516E0" w:rsidP="002D037A"/>
          <w:p w:rsidR="001516E0" w:rsidRPr="004C3F77" w:rsidRDefault="001516E0" w:rsidP="0013213D">
            <w:pPr>
              <w:ind w:firstLine="720"/>
            </w:pPr>
          </w:p>
          <w:p w:rsidR="001516E0" w:rsidRPr="004C3F77" w:rsidRDefault="002D037A" w:rsidP="0013213D">
            <w:pPr>
              <w:ind w:firstLine="720"/>
            </w:pPr>
            <w:r>
              <w:rPr>
                <w:noProof/>
              </w:rPr>
              <w:pict>
                <v:shape id="_x0000_s1098" type="#_x0000_t32" style="position:absolute;left:0;text-align:left;margin-left:-5.1pt;margin-top:6.65pt;width:389.25pt;height:0;z-index:251656192" o:connectortype="straight"/>
              </w:pict>
            </w:r>
          </w:p>
          <w:p w:rsidR="001516E0" w:rsidRPr="004C3F77" w:rsidRDefault="009A1A96" w:rsidP="009A1A96">
            <w:r>
              <w:t>Oxygen (O</w:t>
            </w:r>
            <w:r w:rsidRPr="009A1A96">
              <w:rPr>
                <w:vertAlign w:val="subscript"/>
              </w:rPr>
              <w:t>2</w:t>
            </w:r>
            <w:r>
              <w:t>) is a reactant breathed in, CO</w:t>
            </w:r>
            <w:r w:rsidRPr="009A1A96">
              <w:rPr>
                <w:vertAlign w:val="subscript"/>
              </w:rPr>
              <w:t>2</w:t>
            </w:r>
            <w:r>
              <w:t xml:space="preserve"> and H</w:t>
            </w:r>
            <w:r w:rsidRPr="009A1A96">
              <w:rPr>
                <w:vertAlign w:val="subscript"/>
              </w:rPr>
              <w:t>2</w:t>
            </w:r>
            <w:r>
              <w:t>O are products breathed out</w:t>
            </w:r>
            <w:r w:rsidR="000D46CF" w:rsidRPr="000D46CF">
              <w:drawing>
                <wp:inline distT="0" distB="0" distL="0" distR="0">
                  <wp:extent cx="2743200" cy="3113366"/>
                  <wp:effectExtent l="19050" t="0" r="0" b="0"/>
                  <wp:docPr id="5" name="Picture 1" descr="http://www.tritec-inc.org/science-units/energy2013-KeyToLife/images/pelosi/Photo-R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tec-inc.org/science-units/energy2013-KeyToLife/images/pelosi/Photo-R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88" cy="311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6E0" w:rsidRDefault="000D46CF" w:rsidP="0013213D">
            <w:pPr>
              <w:ind w:firstLine="720"/>
            </w:pPr>
            <w:r>
              <w:t xml:space="preserve">Opposite chemical equation, photosynthesis creates glucose, cell respiration breaks it down, photosynthesis absorbs energy, cell </w:t>
            </w:r>
            <w:proofErr w:type="spellStart"/>
            <w:r>
              <w:t>resp</w:t>
            </w:r>
            <w:proofErr w:type="spellEnd"/>
            <w:r>
              <w:t xml:space="preserve"> releases it</w:t>
            </w:r>
          </w:p>
          <w:p w:rsidR="000D46CF" w:rsidRDefault="000D46CF" w:rsidP="0013213D">
            <w:pPr>
              <w:ind w:firstLine="720"/>
            </w:pPr>
          </w:p>
          <w:p w:rsidR="000D46CF" w:rsidRPr="004C3F77" w:rsidRDefault="000D46CF" w:rsidP="0013213D">
            <w:pPr>
              <w:ind w:firstLine="720"/>
            </w:pPr>
            <w:r>
              <w:t>Use different organelles and chemical processes</w:t>
            </w:r>
          </w:p>
          <w:p w:rsidR="00EE4BD7" w:rsidRDefault="00EE4BD7" w:rsidP="000D46CF"/>
          <w:p w:rsidR="001516E0" w:rsidRPr="004C3F77" w:rsidRDefault="001516E0" w:rsidP="001516E0"/>
        </w:tc>
      </w:tr>
    </w:tbl>
    <w:p w:rsidR="00704837" w:rsidRPr="004C3F77" w:rsidRDefault="00704837" w:rsidP="00231C19"/>
    <w:sectPr w:rsidR="00704837" w:rsidRPr="004C3F77" w:rsidSect="00231C1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50A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F0500"/>
    <w:multiLevelType w:val="hybridMultilevel"/>
    <w:tmpl w:val="6F2C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1D71"/>
    <w:multiLevelType w:val="hybridMultilevel"/>
    <w:tmpl w:val="1E68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3DE4"/>
    <w:multiLevelType w:val="hybridMultilevel"/>
    <w:tmpl w:val="169266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70954"/>
    <w:multiLevelType w:val="hybridMultilevel"/>
    <w:tmpl w:val="E840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56C"/>
    <w:multiLevelType w:val="hybridMultilevel"/>
    <w:tmpl w:val="AD3E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C1459"/>
    <w:multiLevelType w:val="hybridMultilevel"/>
    <w:tmpl w:val="D304B5E8"/>
    <w:lvl w:ilvl="0" w:tplc="1E9C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7E3F"/>
    <w:multiLevelType w:val="hybridMultilevel"/>
    <w:tmpl w:val="2A8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683"/>
    <w:multiLevelType w:val="hybridMultilevel"/>
    <w:tmpl w:val="CA70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81509"/>
    <w:multiLevelType w:val="hybridMultilevel"/>
    <w:tmpl w:val="1E68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46D99"/>
    <w:multiLevelType w:val="hybridMultilevel"/>
    <w:tmpl w:val="25F4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42CF8"/>
    <w:multiLevelType w:val="hybridMultilevel"/>
    <w:tmpl w:val="6CEA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1C19"/>
    <w:rsid w:val="000B6F54"/>
    <w:rsid w:val="000D4145"/>
    <w:rsid w:val="000D46CF"/>
    <w:rsid w:val="0013213D"/>
    <w:rsid w:val="001516E0"/>
    <w:rsid w:val="001557E8"/>
    <w:rsid w:val="001854C7"/>
    <w:rsid w:val="00231C19"/>
    <w:rsid w:val="002359C9"/>
    <w:rsid w:val="00235F34"/>
    <w:rsid w:val="00246FFA"/>
    <w:rsid w:val="00283114"/>
    <w:rsid w:val="002C65A2"/>
    <w:rsid w:val="002C7167"/>
    <w:rsid w:val="002D037A"/>
    <w:rsid w:val="003238FA"/>
    <w:rsid w:val="003847A0"/>
    <w:rsid w:val="003975CD"/>
    <w:rsid w:val="003A5AB2"/>
    <w:rsid w:val="004049C2"/>
    <w:rsid w:val="004C3F77"/>
    <w:rsid w:val="004E1ECD"/>
    <w:rsid w:val="00536C88"/>
    <w:rsid w:val="00560ED1"/>
    <w:rsid w:val="005C15B2"/>
    <w:rsid w:val="00612EDE"/>
    <w:rsid w:val="006D646C"/>
    <w:rsid w:val="00704837"/>
    <w:rsid w:val="0073176E"/>
    <w:rsid w:val="007406DB"/>
    <w:rsid w:val="007D280D"/>
    <w:rsid w:val="008764E3"/>
    <w:rsid w:val="008D17C7"/>
    <w:rsid w:val="008E391A"/>
    <w:rsid w:val="009863B4"/>
    <w:rsid w:val="009A1A96"/>
    <w:rsid w:val="009B0854"/>
    <w:rsid w:val="009E04ED"/>
    <w:rsid w:val="00A11BE3"/>
    <w:rsid w:val="00AB055A"/>
    <w:rsid w:val="00AF7D77"/>
    <w:rsid w:val="00B567D4"/>
    <w:rsid w:val="00B639EE"/>
    <w:rsid w:val="00B918D9"/>
    <w:rsid w:val="00BD21DA"/>
    <w:rsid w:val="00BE56C5"/>
    <w:rsid w:val="00C0085A"/>
    <w:rsid w:val="00C14935"/>
    <w:rsid w:val="00C62A09"/>
    <w:rsid w:val="00C962C9"/>
    <w:rsid w:val="00D16EB9"/>
    <w:rsid w:val="00D347C6"/>
    <w:rsid w:val="00D613AF"/>
    <w:rsid w:val="00D70418"/>
    <w:rsid w:val="00D808C2"/>
    <w:rsid w:val="00E538AE"/>
    <w:rsid w:val="00E60905"/>
    <w:rsid w:val="00EC18F8"/>
    <w:rsid w:val="00EE4BD7"/>
    <w:rsid w:val="00F5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9" type="connector" idref="#_x0000_s1085"/>
        <o:r id="V:Rule34" type="connector" idref="#_x0000_s1090"/>
        <o:r id="V:Rule35" type="connector" idref="#_x0000_s1091"/>
        <o:r id="V:Rule36" type="connector" idref="#_x0000_s1092"/>
        <o:r id="V:Rule37" type="connector" idref="#_x0000_s1093"/>
        <o:r id="V:Rule40" type="connector" idref="#_x0000_s1098"/>
        <o:r id="V:Rule45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5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049C2"/>
    <w:pPr>
      <w:ind w:left="720"/>
    </w:pPr>
  </w:style>
  <w:style w:type="paragraph" w:styleId="ListParagraph">
    <w:name w:val="List Paragraph"/>
    <w:basedOn w:val="Normal"/>
    <w:uiPriority w:val="34"/>
    <w:qFormat/>
    <w:rsid w:val="002D037A"/>
    <w:pPr>
      <w:ind w:left="720"/>
    </w:pPr>
  </w:style>
  <w:style w:type="paragraph" w:styleId="BalloonText">
    <w:name w:val="Balloon Text"/>
    <w:basedOn w:val="Normal"/>
    <w:link w:val="BalloonTextChar"/>
    <w:rsid w:val="000D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Column Notes—Chapter 9                      Name: _______________________</vt:lpstr>
    </vt:vector>
  </TitlesOfParts>
  <Company>Solon City Schools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Column Notes—Chapter 9                      Name: _______________________</dc:title>
  <dc:creator>Solon City Schools</dc:creator>
  <cp:lastModifiedBy>mfcsd</cp:lastModifiedBy>
  <cp:revision>3</cp:revision>
  <cp:lastPrinted>2011-09-12T11:45:00Z</cp:lastPrinted>
  <dcterms:created xsi:type="dcterms:W3CDTF">2014-12-17T14:33:00Z</dcterms:created>
  <dcterms:modified xsi:type="dcterms:W3CDTF">2014-12-17T14:51:00Z</dcterms:modified>
</cp:coreProperties>
</file>