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61" w:rsidRDefault="00921065">
      <w:r>
        <w:t>Final Review</w:t>
      </w:r>
    </w:p>
    <w:p w:rsidR="00921065" w:rsidRDefault="00921065">
      <w:r>
        <w:t>The final is mostly multiple choices and a select number of essays.</w:t>
      </w:r>
    </w:p>
    <w:p w:rsidR="00921065" w:rsidRDefault="00921065">
      <w:r>
        <w:t xml:space="preserve">Topics we discussed this year include </w:t>
      </w:r>
      <w:r w:rsidR="0007226F">
        <w:t xml:space="preserve">that you should focus your studies on </w:t>
      </w:r>
    </w:p>
    <w:p w:rsidR="00921065" w:rsidRDefault="0007226F" w:rsidP="0092106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277495</wp:posOffset>
            </wp:positionV>
            <wp:extent cx="2044065" cy="2136140"/>
            <wp:effectExtent l="19050" t="0" r="0" b="0"/>
            <wp:wrapThrough wrapText="bothSides">
              <wp:wrapPolygon edited="0">
                <wp:start x="-201" y="0"/>
                <wp:lineTo x="-201" y="21382"/>
                <wp:lineTo x="21540" y="21382"/>
                <wp:lineTo x="21540" y="0"/>
                <wp:lineTo x="-201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065">
        <w:t>The Heart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The pathway of blood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Anatomy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 xml:space="preserve">Electrical conduction </w:t>
      </w:r>
      <w:proofErr w:type="gramStart"/>
      <w:r>
        <w:t>do</w:t>
      </w:r>
      <w:proofErr w:type="gramEnd"/>
      <w:r>
        <w:t xml:space="preserve"> not forget EKGs!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Pathology heart attack</w:t>
      </w:r>
    </w:p>
    <w:p w:rsidR="00921065" w:rsidRDefault="00921065" w:rsidP="00921065">
      <w:pPr>
        <w:pStyle w:val="ListParagraph"/>
        <w:numPr>
          <w:ilvl w:val="0"/>
          <w:numId w:val="1"/>
        </w:numPr>
      </w:pPr>
      <w:r>
        <w:t xml:space="preserve">The Eye 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Anatomy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Vision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Cones and rods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Pathology</w:t>
      </w:r>
    </w:p>
    <w:p w:rsidR="00921065" w:rsidRDefault="00921065" w:rsidP="00921065">
      <w:pPr>
        <w:pStyle w:val="ListParagraph"/>
        <w:numPr>
          <w:ilvl w:val="2"/>
          <w:numId w:val="1"/>
        </w:numPr>
      </w:pPr>
      <w:r>
        <w:t xml:space="preserve">Cataracts, glaucoma, macular degeneration </w:t>
      </w:r>
    </w:p>
    <w:p w:rsidR="00921065" w:rsidRDefault="00921065" w:rsidP="00921065">
      <w:pPr>
        <w:pStyle w:val="ListParagraph"/>
        <w:numPr>
          <w:ilvl w:val="0"/>
          <w:numId w:val="1"/>
        </w:numPr>
      </w:pPr>
      <w:r>
        <w:t>The Brain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 xml:space="preserve">Anatomy 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Functions of different structures and regions</w:t>
      </w:r>
    </w:p>
    <w:p w:rsidR="00921065" w:rsidRDefault="00921065" w:rsidP="00921065">
      <w:pPr>
        <w:pStyle w:val="ListParagraph"/>
        <w:numPr>
          <w:ilvl w:val="0"/>
          <w:numId w:val="1"/>
        </w:numPr>
      </w:pPr>
      <w:r>
        <w:t xml:space="preserve">The Nervous System 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t xml:space="preserve">Properties of Neurons 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t xml:space="preserve">Structure of Neuron 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Nervous cell types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Divisions</w:t>
      </w:r>
    </w:p>
    <w:p w:rsidR="00921065" w:rsidRDefault="0007226F" w:rsidP="00921065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29210</wp:posOffset>
            </wp:positionV>
            <wp:extent cx="3149600" cy="2065020"/>
            <wp:effectExtent l="19050" t="0" r="0" b="0"/>
            <wp:wrapThrough wrapText="bothSides">
              <wp:wrapPolygon edited="0">
                <wp:start x="-131" y="0"/>
                <wp:lineTo x="-131" y="21321"/>
                <wp:lineTo x="21556" y="21321"/>
                <wp:lineTo x="21556" y="0"/>
                <wp:lineTo x="-131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065">
        <w:t>Action Potentials</w:t>
      </w:r>
    </w:p>
    <w:p w:rsidR="00921065" w:rsidRDefault="00921065" w:rsidP="00921065">
      <w:pPr>
        <w:pStyle w:val="ListParagraph"/>
        <w:numPr>
          <w:ilvl w:val="0"/>
          <w:numId w:val="1"/>
        </w:numPr>
      </w:pPr>
      <w:r>
        <w:t xml:space="preserve">Muscle </w:t>
      </w:r>
      <w:proofErr w:type="spellStart"/>
      <w:r>
        <w:t>Contaction</w:t>
      </w:r>
      <w:proofErr w:type="spellEnd"/>
    </w:p>
    <w:p w:rsidR="00921065" w:rsidRDefault="00921065" w:rsidP="00921065">
      <w:pPr>
        <w:pStyle w:val="ListParagraph"/>
        <w:numPr>
          <w:ilvl w:val="1"/>
          <w:numId w:val="1"/>
        </w:numPr>
      </w:pPr>
      <w:r>
        <w:t>Power Stroke!</w:t>
      </w:r>
    </w:p>
    <w:p w:rsidR="00921065" w:rsidRDefault="00921065" w:rsidP="00921065">
      <w:pPr>
        <w:pStyle w:val="ListParagraph"/>
        <w:numPr>
          <w:ilvl w:val="1"/>
          <w:numId w:val="1"/>
        </w:numPr>
      </w:pPr>
      <w:proofErr w:type="spellStart"/>
      <w:r>
        <w:t>Myofilaments</w:t>
      </w:r>
      <w:proofErr w:type="spellEnd"/>
      <w:r>
        <w:t xml:space="preserve"> </w:t>
      </w:r>
    </w:p>
    <w:p w:rsidR="0007226F" w:rsidRDefault="0007226F" w:rsidP="00921065">
      <w:pPr>
        <w:pStyle w:val="ListParagraph"/>
        <w:numPr>
          <w:ilvl w:val="1"/>
          <w:numId w:val="1"/>
        </w:numPr>
      </w:pPr>
      <w:r>
        <w:t>Sarcomere Structure</w:t>
      </w:r>
    </w:p>
    <w:p w:rsidR="0007226F" w:rsidRDefault="0007226F" w:rsidP="00921065">
      <w:pPr>
        <w:pStyle w:val="ListParagraph"/>
        <w:numPr>
          <w:ilvl w:val="1"/>
          <w:numId w:val="1"/>
        </w:numPr>
      </w:pPr>
      <w:r>
        <w:t>Myosin</w:t>
      </w:r>
    </w:p>
    <w:p w:rsidR="0007226F" w:rsidRDefault="0007226F" w:rsidP="00921065">
      <w:pPr>
        <w:pStyle w:val="ListParagraph"/>
        <w:numPr>
          <w:ilvl w:val="1"/>
          <w:numId w:val="1"/>
        </w:numPr>
      </w:pPr>
      <w:proofErr w:type="spellStart"/>
      <w:r>
        <w:t>Troponin</w:t>
      </w:r>
      <w:proofErr w:type="spellEnd"/>
    </w:p>
    <w:p w:rsidR="0007226F" w:rsidRDefault="0007226F" w:rsidP="00921065">
      <w:pPr>
        <w:pStyle w:val="ListParagraph"/>
        <w:numPr>
          <w:ilvl w:val="1"/>
          <w:numId w:val="1"/>
        </w:numPr>
      </w:pPr>
      <w:proofErr w:type="spellStart"/>
      <w:r>
        <w:t>Actin</w:t>
      </w:r>
      <w:proofErr w:type="spellEnd"/>
    </w:p>
    <w:p w:rsidR="0007226F" w:rsidRDefault="0007226F" w:rsidP="00921065">
      <w:pPr>
        <w:pStyle w:val="ListParagraph"/>
        <w:numPr>
          <w:ilvl w:val="1"/>
          <w:numId w:val="1"/>
        </w:numPr>
      </w:pPr>
      <w:proofErr w:type="spellStart"/>
      <w:r>
        <w:t>Tropomyosin</w:t>
      </w:r>
      <w:proofErr w:type="spellEnd"/>
    </w:p>
    <w:p w:rsidR="0007226F" w:rsidRDefault="0007226F" w:rsidP="00921065">
      <w:pPr>
        <w:pStyle w:val="ListParagraph"/>
        <w:numPr>
          <w:ilvl w:val="1"/>
          <w:numId w:val="1"/>
        </w:numPr>
      </w:pPr>
      <w:r>
        <w:t>Calcium and ATP</w:t>
      </w:r>
    </w:p>
    <w:p w:rsidR="0007226F" w:rsidRDefault="0007226F" w:rsidP="0007226F">
      <w:pPr>
        <w:pStyle w:val="ListParagraph"/>
        <w:numPr>
          <w:ilvl w:val="0"/>
          <w:numId w:val="1"/>
        </w:numPr>
      </w:pPr>
      <w:r>
        <w:t>Muscle Anatomy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t>Fascicle, Fiber, Myofibril, Myofilament</w:t>
      </w:r>
    </w:p>
    <w:p w:rsidR="00921065" w:rsidRDefault="0007226F" w:rsidP="0007226F">
      <w:pPr>
        <w:pStyle w:val="ListParagraph"/>
        <w:numPr>
          <w:ilvl w:val="1"/>
          <w:numId w:val="1"/>
        </w:numPr>
      </w:pPr>
      <w:r>
        <w:t>Properties of Muscle Tissue</w:t>
      </w:r>
    </w:p>
    <w:p w:rsidR="0007226F" w:rsidRDefault="0007226F" w:rsidP="0007226F">
      <w:pPr>
        <w:pStyle w:val="ListParagraph"/>
      </w:pPr>
    </w:p>
    <w:p w:rsidR="0007226F" w:rsidRDefault="001D1BC7" w:rsidP="0007226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-331470</wp:posOffset>
            </wp:positionV>
            <wp:extent cx="863600" cy="3018790"/>
            <wp:effectExtent l="19050" t="0" r="0" b="0"/>
            <wp:wrapThrough wrapText="bothSides">
              <wp:wrapPolygon edited="0">
                <wp:start x="-476" y="0"/>
                <wp:lineTo x="-476" y="21400"/>
                <wp:lineTo x="21441" y="21400"/>
                <wp:lineTo x="21441" y="0"/>
                <wp:lineTo x="-476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26F">
        <w:t xml:space="preserve">Upper Limb and Pectoral Girdle -  Processes and characteristics of 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proofErr w:type="spellStart"/>
      <w:r>
        <w:t>Humerus</w:t>
      </w:r>
      <w:proofErr w:type="spellEnd"/>
      <w:r>
        <w:t xml:space="preserve"> 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lastRenderedPageBreak/>
        <w:t>Radius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t>Ulna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t>Scapula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t xml:space="preserve">Clavicle 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t>Sternum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t>Carpals, Metacarpals, Phalanges</w:t>
      </w:r>
    </w:p>
    <w:p w:rsidR="0007226F" w:rsidRDefault="0007226F" w:rsidP="0007226F">
      <w:pPr>
        <w:pStyle w:val="ListParagraph"/>
        <w:numPr>
          <w:ilvl w:val="0"/>
          <w:numId w:val="1"/>
        </w:numPr>
      </w:pPr>
      <w:r>
        <w:t xml:space="preserve">Pelvic Girdle and Lower Limb - Processes and characteristics of 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t xml:space="preserve">Ilium, </w:t>
      </w:r>
      <w:proofErr w:type="spellStart"/>
      <w:r>
        <w:t>Ischium</w:t>
      </w:r>
      <w:proofErr w:type="spellEnd"/>
      <w:r>
        <w:t>, and Pubis</w:t>
      </w:r>
    </w:p>
    <w:p w:rsidR="0007226F" w:rsidRDefault="0007226F" w:rsidP="0007226F">
      <w:pPr>
        <w:pStyle w:val="ListParagraph"/>
        <w:numPr>
          <w:ilvl w:val="1"/>
          <w:numId w:val="1"/>
        </w:numPr>
      </w:pPr>
      <w:r>
        <w:t xml:space="preserve">Femur, Tibia, Fibula, </w:t>
      </w:r>
      <w:proofErr w:type="spellStart"/>
      <w:r>
        <w:t>Tarsals</w:t>
      </w:r>
      <w:proofErr w:type="spellEnd"/>
      <w:r>
        <w:t xml:space="preserve">, Metatarsals, Phalanges </w:t>
      </w:r>
    </w:p>
    <w:p w:rsidR="00692BF0" w:rsidRDefault="00692BF0" w:rsidP="00692BF0">
      <w:pPr>
        <w:pStyle w:val="ListParagraph"/>
        <w:numPr>
          <w:ilvl w:val="0"/>
          <w:numId w:val="1"/>
        </w:numPr>
      </w:pPr>
      <w:r>
        <w:t xml:space="preserve">Male and Female Reproduction </w:t>
      </w:r>
    </w:p>
    <w:p w:rsidR="00921065" w:rsidRDefault="001D1BC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2035810</wp:posOffset>
            </wp:positionV>
            <wp:extent cx="3338195" cy="2797810"/>
            <wp:effectExtent l="19050" t="0" r="0" b="0"/>
            <wp:wrapThrough wrapText="bothSides">
              <wp:wrapPolygon edited="0">
                <wp:start x="-123" y="0"/>
                <wp:lineTo x="-123" y="21473"/>
                <wp:lineTo x="21571" y="21473"/>
                <wp:lineTo x="21571" y="0"/>
                <wp:lineTo x="-123" y="0"/>
              </wp:wrapPolygon>
            </wp:wrapThrough>
            <wp:docPr id="1" name="il_fi" descr="http://www.roots.group.cam.ac.uk/images/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ots.group.cam.ac.uk/images/br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BC7">
        <w:rPr>
          <w:noProof/>
        </w:rPr>
        <w:drawing>
          <wp:inline distT="0" distB="0" distL="0" distR="0">
            <wp:extent cx="2947339" cy="2126773"/>
            <wp:effectExtent l="19050" t="0" r="5411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42" cy="212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26F" w:rsidRPr="0007226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2431</wp:posOffset>
            </wp:positionV>
            <wp:extent cx="3646433" cy="2238703"/>
            <wp:effectExtent l="19050" t="0" r="0" b="0"/>
            <wp:wrapThrough wrapText="bothSides">
              <wp:wrapPolygon edited="0">
                <wp:start x="-113" y="0"/>
                <wp:lineTo x="-113" y="21505"/>
                <wp:lineTo x="21553" y="21505"/>
                <wp:lineTo x="21553" y="0"/>
                <wp:lineTo x="-113" y="0"/>
              </wp:wrapPolygon>
            </wp:wrapThrough>
            <wp:docPr id="2" name="Picture 2" descr="figure_15_04_a-j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9" descr="figure_15_04_a-j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433" cy="2238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26F" w:rsidRDefault="0007226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86360</wp:posOffset>
            </wp:positionV>
            <wp:extent cx="2583815" cy="1118870"/>
            <wp:effectExtent l="19050" t="0" r="6985" b="0"/>
            <wp:wrapThrough wrapText="bothSides">
              <wp:wrapPolygon edited="0">
                <wp:start x="-159" y="0"/>
                <wp:lineTo x="-159" y="21330"/>
                <wp:lineTo x="21658" y="21330"/>
                <wp:lineTo x="21658" y="0"/>
                <wp:lineTo x="-15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26F" w:rsidSect="0026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21B8"/>
    <w:multiLevelType w:val="hybridMultilevel"/>
    <w:tmpl w:val="ACB4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21065"/>
    <w:rsid w:val="0007226F"/>
    <w:rsid w:val="001D1BC7"/>
    <w:rsid w:val="00262C61"/>
    <w:rsid w:val="003168E8"/>
    <w:rsid w:val="00692BF0"/>
    <w:rsid w:val="00921065"/>
    <w:rsid w:val="00A0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2014-05-21T11:33:00Z</cp:lastPrinted>
  <dcterms:created xsi:type="dcterms:W3CDTF">2014-05-21T11:33:00Z</dcterms:created>
  <dcterms:modified xsi:type="dcterms:W3CDTF">2014-05-21T11:33:00Z</dcterms:modified>
</cp:coreProperties>
</file>