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911FEA" w:rsidRPr="00847CA5" w:rsidTr="00410344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11FEA" w:rsidRPr="001908A8" w:rsidRDefault="00911FEA" w:rsidP="00410344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8: MOTIVATION AND EMOTION</w:t>
            </w:r>
            <w:r w:rsidRPr="001908A8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CE7B47" w:rsidRDefault="00CE7B47">
      <w:pPr>
        <w:rPr>
          <w:rFonts w:ascii="Tahoma" w:hAnsi="Tahoma" w:cs="Tahoma"/>
          <w:b/>
          <w:sz w:val="20"/>
          <w:szCs w:val="20"/>
          <w:u w:val="single"/>
        </w:rPr>
      </w:pPr>
    </w:p>
    <w:p w:rsidR="00A44D84" w:rsidRPr="00911FEA" w:rsidRDefault="00911FEA">
      <w:pPr>
        <w:rPr>
          <w:rFonts w:ascii="Tahoma" w:hAnsi="Tahoma" w:cs="Tahoma"/>
          <w:b/>
          <w:sz w:val="20"/>
          <w:szCs w:val="20"/>
          <w:u w:val="single"/>
        </w:rPr>
      </w:pPr>
      <w:r w:rsidRPr="00911FEA">
        <w:rPr>
          <w:rFonts w:ascii="Tahoma" w:hAnsi="Tahoma" w:cs="Tahoma"/>
          <w:b/>
          <w:sz w:val="20"/>
          <w:szCs w:val="20"/>
          <w:u w:val="single"/>
        </w:rPr>
        <w:t xml:space="preserve">8A: </w:t>
      </w:r>
      <w:r w:rsidR="00C95BA0" w:rsidRPr="00911FEA">
        <w:rPr>
          <w:rFonts w:ascii="Tahoma" w:hAnsi="Tahoma" w:cs="Tahoma"/>
          <w:b/>
          <w:sz w:val="20"/>
          <w:szCs w:val="20"/>
          <w:u w:val="single"/>
        </w:rPr>
        <w:t>M</w:t>
      </w:r>
      <w:r w:rsidR="00410344">
        <w:rPr>
          <w:rFonts w:ascii="Tahoma" w:hAnsi="Tahoma" w:cs="Tahoma"/>
          <w:b/>
          <w:sz w:val="20"/>
          <w:szCs w:val="20"/>
          <w:u w:val="single"/>
        </w:rPr>
        <w:t>OTIVATION</w:t>
      </w:r>
    </w:p>
    <w:p w:rsidR="00C95BA0" w:rsidRPr="00C95BA0" w:rsidRDefault="004103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INSTINCTS</w:t>
      </w:r>
    </w:p>
    <w:p w:rsidR="00C95BA0" w:rsidRDefault="00C95BA0">
      <w:pPr>
        <w:rPr>
          <w:rFonts w:ascii="Tahoma" w:hAnsi="Tahoma" w:cs="Tahoma"/>
          <w:sz w:val="20"/>
          <w:szCs w:val="20"/>
        </w:rPr>
      </w:pPr>
    </w:p>
    <w:p w:rsidR="00F96A4C" w:rsidRDefault="00F96A4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95BA0" w:rsidRPr="00C95BA0" w:rsidRDefault="00E47D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9.3pt;margin-top:4.45pt;width:222.9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K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" stroked="f">
            <v:textbox style="mso-next-textbox:#Text Box 2">
              <w:txbxContent>
                <w:p w:rsidR="00410344" w:rsidRDefault="00410344"/>
              </w:txbxContent>
            </v:textbox>
          </v:shape>
        </w:pict>
      </w:r>
      <w:r w:rsidR="00410344">
        <w:rPr>
          <w:rFonts w:ascii="Tahoma" w:hAnsi="Tahoma" w:cs="Tahoma"/>
          <w:b/>
          <w:noProof/>
          <w:sz w:val="20"/>
          <w:szCs w:val="20"/>
        </w:rPr>
        <w:t>DRIVES AND INCENTIVES</w:t>
      </w:r>
    </w:p>
    <w:p w:rsidR="00C95BA0" w:rsidRDefault="00B664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184785</wp:posOffset>
            </wp:positionV>
            <wp:extent cx="3000375" cy="647700"/>
            <wp:effectExtent l="19050" t="0" r="9525" b="0"/>
            <wp:wrapNone/>
            <wp:docPr id="10" name="Picture 1" descr="figure-33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84" name="Picture 4" descr="figure-33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5BA0">
        <w:rPr>
          <w:rFonts w:ascii="Tahoma" w:hAnsi="Tahoma" w:cs="Tahoma"/>
          <w:sz w:val="20"/>
          <w:szCs w:val="20"/>
        </w:rPr>
        <w:tab/>
      </w:r>
      <w:proofErr w:type="gramStart"/>
      <w:r w:rsidR="00C95BA0">
        <w:rPr>
          <w:rFonts w:ascii="Tahoma" w:hAnsi="Tahoma" w:cs="Tahoma"/>
          <w:sz w:val="20"/>
          <w:szCs w:val="20"/>
        </w:rPr>
        <w:t>drive</w:t>
      </w:r>
      <w:proofErr w:type="gramEnd"/>
      <w:r w:rsidR="00C95BA0">
        <w:rPr>
          <w:rFonts w:ascii="Tahoma" w:hAnsi="Tahoma" w:cs="Tahoma"/>
          <w:sz w:val="20"/>
          <w:szCs w:val="20"/>
        </w:rPr>
        <w:t xml:space="preserve"> reduction theory</w:t>
      </w:r>
      <w:r w:rsidR="00C95BA0">
        <w:rPr>
          <w:rFonts w:ascii="Tahoma" w:hAnsi="Tahoma" w:cs="Tahoma"/>
          <w:sz w:val="20"/>
          <w:szCs w:val="20"/>
        </w:rPr>
        <w:tab/>
      </w:r>
      <w:r w:rsidR="00C95BA0">
        <w:rPr>
          <w:rFonts w:ascii="Tahoma" w:hAnsi="Tahoma" w:cs="Tahoma"/>
          <w:sz w:val="20"/>
          <w:szCs w:val="20"/>
        </w:rPr>
        <w:tab/>
      </w:r>
      <w:r w:rsidR="00C95BA0">
        <w:rPr>
          <w:rFonts w:ascii="Tahoma" w:hAnsi="Tahoma" w:cs="Tahoma"/>
          <w:sz w:val="20"/>
          <w:szCs w:val="20"/>
        </w:rPr>
        <w:tab/>
      </w:r>
    </w:p>
    <w:p w:rsidR="00C95BA0" w:rsidRDefault="00C95BA0">
      <w:pPr>
        <w:rPr>
          <w:rFonts w:ascii="Tahoma" w:hAnsi="Tahoma" w:cs="Tahoma"/>
          <w:sz w:val="20"/>
          <w:szCs w:val="20"/>
        </w:rPr>
      </w:pPr>
    </w:p>
    <w:p w:rsidR="00C95BA0" w:rsidRDefault="00C95B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homeostasis</w:t>
      </w:r>
      <w:proofErr w:type="gramEnd"/>
    </w:p>
    <w:p w:rsidR="00C95BA0" w:rsidRDefault="00C95BA0">
      <w:pPr>
        <w:rPr>
          <w:rFonts w:ascii="Tahoma" w:hAnsi="Tahoma" w:cs="Tahoma"/>
          <w:sz w:val="20"/>
          <w:szCs w:val="20"/>
        </w:rPr>
      </w:pPr>
    </w:p>
    <w:p w:rsidR="00C95BA0" w:rsidRDefault="00E47D82">
      <w:pPr>
        <w:rPr>
          <w:rFonts w:ascii="Tahoma" w:hAnsi="Tahoma" w:cs="Tahoma"/>
          <w:sz w:val="20"/>
          <w:szCs w:val="20"/>
        </w:rPr>
      </w:pPr>
      <w:r w:rsidRPr="00E47D82">
        <w:rPr>
          <w:rFonts w:ascii="Tahoma" w:hAnsi="Tahoma" w:cs="Tahoma"/>
          <w:b/>
          <w:noProof/>
          <w:sz w:val="20"/>
          <w:szCs w:val="20"/>
        </w:rPr>
        <w:pict>
          <v:shape id="Text Box 3" o:spid="_x0000_s1027" type="#_x0000_t202" style="position:absolute;margin-left:339.75pt;margin-top:18.55pt;width:196.85pt;height:1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" stroked="f">
            <v:textbox style="mso-next-textbox:#Text Box 3">
              <w:txbxContent>
                <w:p w:rsidR="00410344" w:rsidRDefault="00410344"/>
              </w:txbxContent>
            </v:textbox>
          </v:shape>
        </w:pict>
      </w:r>
      <w:r w:rsidR="00C95BA0">
        <w:rPr>
          <w:rFonts w:ascii="Tahoma" w:hAnsi="Tahoma" w:cs="Tahoma"/>
          <w:sz w:val="20"/>
          <w:szCs w:val="20"/>
        </w:rPr>
        <w:tab/>
      </w:r>
      <w:proofErr w:type="gramStart"/>
      <w:r w:rsidR="00C95BA0">
        <w:rPr>
          <w:rFonts w:ascii="Tahoma" w:hAnsi="Tahoma" w:cs="Tahoma"/>
          <w:sz w:val="20"/>
          <w:szCs w:val="20"/>
        </w:rPr>
        <w:t>incentives</w:t>
      </w:r>
      <w:proofErr w:type="gramEnd"/>
    </w:p>
    <w:p w:rsidR="00C95BA0" w:rsidRDefault="00C95BA0">
      <w:pPr>
        <w:rPr>
          <w:rFonts w:ascii="Tahoma" w:hAnsi="Tahoma" w:cs="Tahoma"/>
          <w:sz w:val="20"/>
          <w:szCs w:val="20"/>
        </w:rPr>
      </w:pPr>
    </w:p>
    <w:p w:rsidR="00F96A4C" w:rsidRDefault="00F96A4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26035</wp:posOffset>
            </wp:positionV>
            <wp:extent cx="2400300" cy="2190750"/>
            <wp:effectExtent l="19050" t="0" r="0" b="0"/>
            <wp:wrapNone/>
            <wp:docPr id="9" name="Picture 2" descr="MyersPsy8e_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475" name="Picture 3" descr="MyersPsy8e_f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6A4C" w:rsidRDefault="00F96A4C">
      <w:pPr>
        <w:rPr>
          <w:rFonts w:ascii="Tahoma" w:hAnsi="Tahoma" w:cs="Tahoma"/>
          <w:b/>
          <w:sz w:val="20"/>
          <w:szCs w:val="20"/>
        </w:rPr>
      </w:pPr>
    </w:p>
    <w:p w:rsidR="00C95BA0" w:rsidRPr="00C95BA0" w:rsidRDefault="004103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HIERARCHY OF NEEDS (MASLOW)</w:t>
      </w:r>
    </w:p>
    <w:p w:rsidR="00C95BA0" w:rsidRDefault="00C95BA0">
      <w:pPr>
        <w:rPr>
          <w:rFonts w:ascii="Tahoma" w:hAnsi="Tahoma" w:cs="Tahoma"/>
          <w:sz w:val="20"/>
          <w:szCs w:val="20"/>
        </w:rPr>
      </w:pPr>
    </w:p>
    <w:p w:rsidR="00F96A4C" w:rsidRDefault="00F96A4C">
      <w:pPr>
        <w:rPr>
          <w:rFonts w:ascii="Tahoma" w:hAnsi="Tahoma" w:cs="Tahoma"/>
          <w:sz w:val="20"/>
          <w:szCs w:val="20"/>
        </w:rPr>
      </w:pPr>
    </w:p>
    <w:p w:rsidR="00F96A4C" w:rsidRDefault="00F96A4C">
      <w:pPr>
        <w:rPr>
          <w:rFonts w:ascii="Tahoma" w:hAnsi="Tahoma" w:cs="Tahoma"/>
          <w:sz w:val="20"/>
          <w:szCs w:val="20"/>
        </w:rPr>
      </w:pPr>
    </w:p>
    <w:p w:rsidR="00F96A4C" w:rsidRDefault="00F96A4C">
      <w:pPr>
        <w:rPr>
          <w:rFonts w:ascii="Tahoma" w:hAnsi="Tahoma" w:cs="Tahoma"/>
          <w:sz w:val="20"/>
          <w:szCs w:val="20"/>
        </w:rPr>
      </w:pPr>
    </w:p>
    <w:p w:rsidR="00F96A4C" w:rsidRDefault="00F96A4C">
      <w:pPr>
        <w:rPr>
          <w:rFonts w:ascii="Tahoma" w:hAnsi="Tahoma" w:cs="Tahoma"/>
          <w:sz w:val="20"/>
          <w:szCs w:val="20"/>
        </w:rPr>
      </w:pPr>
    </w:p>
    <w:p w:rsidR="00C95BA0" w:rsidRDefault="004103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HUNGER AND THE HYPOTHALAMUS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/>
      </w:tblPr>
      <w:tblGrid>
        <w:gridCol w:w="2448"/>
        <w:gridCol w:w="2160"/>
        <w:gridCol w:w="2520"/>
      </w:tblGrid>
      <w:tr w:rsidR="00D34E3F" w:rsidTr="00F96A4C">
        <w:tc>
          <w:tcPr>
            <w:tcW w:w="2448" w:type="dxa"/>
          </w:tcPr>
          <w:p w:rsidR="00D34E3F" w:rsidRPr="00D34E3F" w:rsidRDefault="00D34E3F" w:rsidP="00D34E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E3F">
              <w:rPr>
                <w:rFonts w:ascii="Tahoma" w:hAnsi="Tahoma" w:cs="Tahoma"/>
                <w:b/>
                <w:sz w:val="20"/>
                <w:szCs w:val="20"/>
              </w:rPr>
              <w:t>HORMONE</w:t>
            </w:r>
          </w:p>
        </w:tc>
        <w:tc>
          <w:tcPr>
            <w:tcW w:w="2160" w:type="dxa"/>
          </w:tcPr>
          <w:p w:rsidR="00D34E3F" w:rsidRPr="00D34E3F" w:rsidRDefault="00D34E3F" w:rsidP="00D34E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E3F">
              <w:rPr>
                <w:rFonts w:ascii="Tahoma" w:hAnsi="Tahoma" w:cs="Tahoma"/>
                <w:b/>
                <w:sz w:val="20"/>
                <w:szCs w:val="20"/>
              </w:rPr>
              <w:t>TISSUE</w:t>
            </w:r>
          </w:p>
        </w:tc>
        <w:tc>
          <w:tcPr>
            <w:tcW w:w="2520" w:type="dxa"/>
          </w:tcPr>
          <w:p w:rsidR="00D34E3F" w:rsidRPr="00D34E3F" w:rsidRDefault="00D34E3F" w:rsidP="00D34E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E3F">
              <w:rPr>
                <w:rFonts w:ascii="Tahoma" w:hAnsi="Tahoma" w:cs="Tahoma"/>
                <w:b/>
                <w:sz w:val="20"/>
                <w:szCs w:val="20"/>
              </w:rPr>
              <w:t>RESPONSE</w:t>
            </w:r>
          </w:p>
        </w:tc>
      </w:tr>
      <w:tr w:rsidR="00D34E3F" w:rsidTr="00F96A4C">
        <w:tc>
          <w:tcPr>
            <w:tcW w:w="2448" w:type="dxa"/>
            <w:vAlign w:val="center"/>
          </w:tcPr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  <w:proofErr w:type="spellStart"/>
            <w:r w:rsidRPr="00D34E3F">
              <w:rPr>
                <w:rFonts w:ascii="Franklin Gothic Medium" w:hAnsi="Franklin Gothic Medium"/>
                <w:sz w:val="20"/>
              </w:rPr>
              <w:t>Orexin</w:t>
            </w:r>
            <w:proofErr w:type="spellEnd"/>
            <w:r w:rsidRPr="00D34E3F">
              <w:rPr>
                <w:rFonts w:ascii="Franklin Gothic Medium" w:hAnsi="Franklin Gothic Medium"/>
                <w:sz w:val="20"/>
              </w:rPr>
              <w:t xml:space="preserve"> increase</w:t>
            </w:r>
          </w:p>
          <w:p w:rsidR="00D34E3F" w:rsidRPr="00D34E3F" w:rsidRDefault="00D34E3F" w:rsidP="00D34E3F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16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4E3F" w:rsidTr="00F96A4C">
        <w:tc>
          <w:tcPr>
            <w:tcW w:w="2448" w:type="dxa"/>
            <w:vAlign w:val="center"/>
          </w:tcPr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  <w:proofErr w:type="spellStart"/>
            <w:r w:rsidRPr="00D34E3F">
              <w:rPr>
                <w:rFonts w:ascii="Franklin Gothic Medium" w:hAnsi="Franklin Gothic Medium"/>
                <w:sz w:val="20"/>
              </w:rPr>
              <w:t>Ghrelin</w:t>
            </w:r>
            <w:proofErr w:type="spellEnd"/>
            <w:r w:rsidRPr="00D34E3F">
              <w:rPr>
                <w:rFonts w:ascii="Franklin Gothic Medium" w:hAnsi="Franklin Gothic Medium"/>
                <w:sz w:val="20"/>
              </w:rPr>
              <w:t xml:space="preserve"> increase</w:t>
            </w:r>
          </w:p>
          <w:p w:rsidR="00D34E3F" w:rsidRPr="00D34E3F" w:rsidRDefault="00D34E3F" w:rsidP="00D34E3F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16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4E3F" w:rsidTr="00F96A4C">
        <w:tc>
          <w:tcPr>
            <w:tcW w:w="2448" w:type="dxa"/>
            <w:vAlign w:val="center"/>
          </w:tcPr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D34E3F">
              <w:rPr>
                <w:rFonts w:ascii="Franklin Gothic Medium" w:hAnsi="Franklin Gothic Medium"/>
                <w:sz w:val="20"/>
              </w:rPr>
              <w:t>Insulin increase</w:t>
            </w:r>
          </w:p>
          <w:p w:rsidR="00D34E3F" w:rsidRPr="00D34E3F" w:rsidRDefault="00D34E3F" w:rsidP="00D34E3F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16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4E3F" w:rsidTr="00F96A4C">
        <w:tc>
          <w:tcPr>
            <w:tcW w:w="2448" w:type="dxa"/>
            <w:vAlign w:val="center"/>
          </w:tcPr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34E3F" w:rsidRP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  <w:proofErr w:type="spellStart"/>
            <w:r w:rsidRPr="00D34E3F">
              <w:rPr>
                <w:rFonts w:ascii="Franklin Gothic Medium" w:hAnsi="Franklin Gothic Medium"/>
                <w:sz w:val="20"/>
              </w:rPr>
              <w:t>Leptin</w:t>
            </w:r>
            <w:proofErr w:type="spellEnd"/>
            <w:r w:rsidRPr="00D34E3F">
              <w:rPr>
                <w:rFonts w:ascii="Franklin Gothic Medium" w:hAnsi="Franklin Gothic Medium"/>
                <w:sz w:val="20"/>
              </w:rPr>
              <w:t xml:space="preserve"> increase </w:t>
            </w:r>
          </w:p>
          <w:p w:rsidR="00D34E3F" w:rsidRPr="00D34E3F" w:rsidRDefault="00D34E3F" w:rsidP="001B1B8C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16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4E3F" w:rsidTr="00F96A4C">
        <w:tc>
          <w:tcPr>
            <w:tcW w:w="2448" w:type="dxa"/>
            <w:vAlign w:val="center"/>
          </w:tcPr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34E3F" w:rsidRDefault="00D34E3F" w:rsidP="00D34E3F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D34E3F">
              <w:rPr>
                <w:rFonts w:ascii="Franklin Gothic Medium" w:hAnsi="Franklin Gothic Medium"/>
                <w:sz w:val="20"/>
              </w:rPr>
              <w:t>PPY increase</w:t>
            </w:r>
          </w:p>
          <w:p w:rsidR="00D34E3F" w:rsidRPr="00D34E3F" w:rsidRDefault="00D34E3F" w:rsidP="00A54ED3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16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E3F" w:rsidRDefault="00D34E3F" w:rsidP="00D34E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245D" w:rsidRDefault="00F96A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220980</wp:posOffset>
            </wp:positionV>
            <wp:extent cx="2705100" cy="2038350"/>
            <wp:effectExtent l="19050" t="0" r="0" b="0"/>
            <wp:wrapNone/>
            <wp:docPr id="11" name="Picture 4" descr="MyersPsy8e_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979" name="Picture 3" descr="MyersPsy8e_f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5BA0">
        <w:rPr>
          <w:rFonts w:ascii="Tahoma" w:hAnsi="Tahoma" w:cs="Tahoma"/>
          <w:b/>
          <w:sz w:val="20"/>
          <w:szCs w:val="20"/>
        </w:rPr>
        <w:tab/>
      </w:r>
      <w:r w:rsidR="00E47D82">
        <w:rPr>
          <w:rFonts w:ascii="Tahoma" w:hAnsi="Tahoma" w:cs="Tahoma"/>
          <w:noProof/>
          <w:sz w:val="20"/>
          <w:szCs w:val="20"/>
        </w:rPr>
        <w:pict>
          <v:shape id="Text Box 5" o:spid="_x0000_s1028" type="#_x0000_t202" style="position:absolute;margin-left:257.25pt;margin-top:19.85pt;width:279.3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vBhw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" stroked="f">
            <v:textbox style="mso-next-textbox:#Text Box 5">
              <w:txbxContent>
                <w:p w:rsidR="00410344" w:rsidRDefault="00410344">
                  <w:r w:rsidRPr="00DE245D">
                    <w:rPr>
                      <w:noProof/>
                    </w:rPr>
                    <w:drawing>
                      <wp:inline distT="0" distB="0" distL="0" distR="0">
                        <wp:extent cx="3409950" cy="2057400"/>
                        <wp:effectExtent l="19050" t="0" r="0" b="0"/>
                        <wp:docPr id="4" name="Picture 4" descr="MyersPsy8e_fi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4979" name="Picture 3" descr="MyersPsy8e_f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5693" cy="2054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245D" w:rsidRDefault="00DE245D">
      <w:pPr>
        <w:rPr>
          <w:rFonts w:ascii="Tahoma" w:hAnsi="Tahoma" w:cs="Tahoma"/>
          <w:sz w:val="20"/>
          <w:szCs w:val="20"/>
        </w:rPr>
      </w:pPr>
    </w:p>
    <w:p w:rsidR="00DE245D" w:rsidRPr="00DE245D" w:rsidRDefault="00DE24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95BA0" w:rsidRDefault="00C95BA0">
      <w:pPr>
        <w:rPr>
          <w:rFonts w:ascii="Tahoma" w:hAnsi="Tahoma" w:cs="Tahoma"/>
          <w:b/>
          <w:sz w:val="20"/>
          <w:szCs w:val="20"/>
        </w:rPr>
      </w:pPr>
    </w:p>
    <w:p w:rsidR="003B785D" w:rsidRDefault="003B785D">
      <w:pPr>
        <w:rPr>
          <w:rFonts w:ascii="Tahoma" w:hAnsi="Tahoma" w:cs="Tahoma"/>
          <w:b/>
          <w:sz w:val="20"/>
          <w:szCs w:val="20"/>
        </w:rPr>
      </w:pPr>
    </w:p>
    <w:p w:rsidR="003B785D" w:rsidRDefault="003B785D">
      <w:pPr>
        <w:rPr>
          <w:rFonts w:ascii="Tahoma" w:hAnsi="Tahoma" w:cs="Tahoma"/>
          <w:b/>
          <w:sz w:val="20"/>
          <w:szCs w:val="20"/>
        </w:rPr>
      </w:pPr>
    </w:p>
    <w:p w:rsidR="003B785D" w:rsidRDefault="003B785D">
      <w:pPr>
        <w:rPr>
          <w:rFonts w:ascii="Tahoma" w:hAnsi="Tahoma" w:cs="Tahoma"/>
          <w:b/>
          <w:sz w:val="20"/>
          <w:szCs w:val="20"/>
        </w:rPr>
      </w:pPr>
    </w:p>
    <w:p w:rsidR="007B4134" w:rsidRDefault="007B4134">
      <w:pPr>
        <w:rPr>
          <w:rFonts w:ascii="Tahoma" w:hAnsi="Tahoma" w:cs="Tahoma"/>
          <w:b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b/>
          <w:color w:val="000000"/>
          <w:u w:val="single"/>
        </w:rPr>
      </w:pPr>
      <w:r>
        <w:rPr>
          <w:rFonts w:ascii="Franklin Gothic Medium" w:hAnsi="Franklin Gothic Medium" w:cs="Arial"/>
          <w:b/>
          <w:color w:val="000000"/>
          <w:u w:val="single"/>
        </w:rPr>
        <w:t>KEY QUESTIONS FROM 8A: MOTIVATION</w:t>
      </w: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1: From what perspectives do psychologists view motivated behavior?</w:t>
      </w:r>
    </w:p>
    <w:p w:rsidR="007B4134" w:rsidRPr="00D6310F" w:rsidRDefault="007B4134" w:rsidP="007B4134">
      <w:pPr>
        <w:pStyle w:val="ListParagraph"/>
        <w:numPr>
          <w:ilvl w:val="0"/>
          <w:numId w:val="1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Instinct, drive-reduction, optimum arousal, hierarchy of needs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2: What physiological factors produce hunger?</w:t>
      </w:r>
    </w:p>
    <w:p w:rsidR="007B4134" w:rsidRPr="00D6310F" w:rsidRDefault="007B4134" w:rsidP="007B4134">
      <w:pPr>
        <w:pStyle w:val="ListParagraph"/>
        <w:numPr>
          <w:ilvl w:val="0"/>
          <w:numId w:val="6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Hunger pangs, appetite hormones, hypothalamus, set point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3: What psychological and cultural factors influence hunger?</w:t>
      </w:r>
    </w:p>
    <w:p w:rsidR="007B4134" w:rsidRPr="00D6310F" w:rsidRDefault="007B4134" w:rsidP="007B4134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Memory, taste preferences, culture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4: How do eating disorders demonstrate the influence of psychological forces on physiologically motivated behaviors?</w:t>
      </w:r>
    </w:p>
    <w:p w:rsidR="007B4134" w:rsidRPr="00D6310F" w:rsidRDefault="007B4134" w:rsidP="007B4134">
      <w:pPr>
        <w:pStyle w:val="ListParagraph"/>
        <w:numPr>
          <w:ilvl w:val="0"/>
          <w:numId w:val="3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Bulimia, anorexia, binge eating disorder</w:t>
      </w:r>
    </w:p>
    <w:p w:rsidR="007B4134" w:rsidRPr="00D6310F" w:rsidRDefault="007B4134" w:rsidP="007B4134">
      <w:pPr>
        <w:pStyle w:val="ListParagraph"/>
        <w:numPr>
          <w:ilvl w:val="0"/>
          <w:numId w:val="3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Body image &amp; the media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5: What factors predispose some people to become and remain obese?</w:t>
      </w:r>
    </w:p>
    <w:p w:rsidR="007B4134" w:rsidRPr="00D6310F" w:rsidRDefault="007B4134" w:rsidP="007B4134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Environment, twin and adoption studies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6: What stages mark the human sexual response cycle?</w:t>
      </w:r>
    </w:p>
    <w:p w:rsidR="007B4134" w:rsidRPr="00D6310F" w:rsidRDefault="007B4134" w:rsidP="007B4134">
      <w:pPr>
        <w:pStyle w:val="ListParagraph"/>
        <w:numPr>
          <w:ilvl w:val="0"/>
          <w:numId w:val="4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Masters &amp; Johnson (4 stages)</w:t>
      </w:r>
    </w:p>
    <w:p w:rsidR="007B4134" w:rsidRPr="00D6310F" w:rsidRDefault="007B4134" w:rsidP="007B4134">
      <w:pPr>
        <w:pStyle w:val="ListParagraph"/>
        <w:numPr>
          <w:ilvl w:val="0"/>
          <w:numId w:val="4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Sexual disorders (problems)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7: Do hormones influence human sexual motivation?</w:t>
      </w:r>
    </w:p>
    <w:p w:rsidR="007B4134" w:rsidRPr="00D6310F" w:rsidRDefault="007B4134" w:rsidP="007B4134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 xml:space="preserve">Estrogen and testosterone 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8: How do internal and external stimuli influence sexual motivation?</w:t>
      </w:r>
    </w:p>
    <w:p w:rsidR="007B4134" w:rsidRPr="00D6310F" w:rsidRDefault="007B4134" w:rsidP="007B4134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Erotic material &amp; fantasies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9: What factors influence teen pregnancy and risk of sexually transmitted infections?</w:t>
      </w:r>
    </w:p>
    <w:p w:rsidR="007B4134" w:rsidRPr="00D6310F" w:rsidRDefault="007B4134" w:rsidP="007B4134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Culture &amp; media, Predictors of restraint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10: What has research taught us about sexual orientation?</w:t>
      </w:r>
    </w:p>
    <w:p w:rsidR="007B4134" w:rsidRPr="00D6310F" w:rsidRDefault="007B4134" w:rsidP="007B4134">
      <w:pPr>
        <w:pStyle w:val="ListParagraph"/>
        <w:numPr>
          <w:ilvl w:val="0"/>
          <w:numId w:val="5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Biological influences</w:t>
      </w:r>
    </w:p>
    <w:p w:rsidR="007B4134" w:rsidRPr="00D6310F" w:rsidRDefault="007B4134" w:rsidP="007B4134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11: Is scientific research on sexual motivation value free?</w:t>
      </w:r>
    </w:p>
    <w:p w:rsidR="007B4134" w:rsidRPr="00D6310F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</w:p>
    <w:p w:rsidR="00F376EB" w:rsidRDefault="007B4134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D6310F">
        <w:rPr>
          <w:rFonts w:ascii="Franklin Gothic Medium" w:hAnsi="Franklin Gothic Medium" w:cs="Arial"/>
          <w:color w:val="000000"/>
          <w:sz w:val="20"/>
          <w:szCs w:val="20"/>
        </w:rPr>
        <w:t>12: What evidence points to our human need to belong?</w:t>
      </w:r>
    </w:p>
    <w:p w:rsidR="00F376EB" w:rsidRDefault="00F376EB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br w:type="page"/>
      </w:r>
    </w:p>
    <w:p w:rsidR="007B4134" w:rsidRDefault="00F74693" w:rsidP="007B4134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b/>
          <w:color w:val="000000"/>
          <w:sz w:val="20"/>
          <w:szCs w:val="20"/>
          <w:u w:val="single"/>
        </w:rPr>
        <w:t xml:space="preserve">8A:  </w:t>
      </w:r>
      <w:r w:rsidR="00F376EB">
        <w:rPr>
          <w:rFonts w:ascii="Franklin Gothic Medium" w:hAnsi="Franklin Gothic Medium" w:cs="Arial"/>
          <w:b/>
          <w:color w:val="000000"/>
          <w:sz w:val="20"/>
          <w:szCs w:val="20"/>
          <w:u w:val="single"/>
        </w:rPr>
        <w:t>MULTIPLE CHOICE REVIEW QUESTIONS</w:t>
      </w:r>
    </w:p>
    <w:p w:rsidR="00506E17" w:rsidRDefault="00506E17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  <w:sectPr w:rsidR="00506E17" w:rsidSect="00C95B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76EB" w:rsidRDefault="00F376EB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lastRenderedPageBreak/>
        <w:t>Motivation is best understood as a state that: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reduces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a drive.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aims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at satisfying a biological need.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energizes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an organism to act.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energizes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and directs behavior.</w:t>
      </w:r>
    </w:p>
    <w:p w:rsidR="00F376EB" w:rsidRDefault="00F376EB" w:rsidP="00F376EB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F376EB" w:rsidRDefault="00F376EB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Which of the following is a difference between a drive and a need?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Needs are learned; drives are inherited.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Needs are physiological states; drives are psychological states.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Drives are generally stronger than needs.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 xml:space="preserve">Needs are generally stronger than drives. </w:t>
      </w:r>
    </w:p>
    <w:p w:rsidR="00E6796D" w:rsidRDefault="00E6796D" w:rsidP="00E6796D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F376EB" w:rsidRDefault="00F376EB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 xml:space="preserve">One problem with the idea of motivation as drive reduction is that: 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because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some motivated behaviors do not seem to be based on physiological needs, they cannot be explained in terms of drive reduction.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it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fails to explain any human motivation.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it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cannot account for homeostasis.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it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does not explain the hunger drive.</w:t>
      </w:r>
    </w:p>
    <w:p w:rsidR="00E6796D" w:rsidRDefault="00E6796D" w:rsidP="00E6796D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F376EB" w:rsidRDefault="00F376EB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Some scientific evidence makes a preliminary link between homosexuality and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late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sexual maturation.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the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age of an individual’s first erotic experience.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atypical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prenatal hormones.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early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problems in relationships with parents.</w:t>
      </w:r>
    </w:p>
    <w:p w:rsidR="00E6796D" w:rsidRDefault="00E6796D" w:rsidP="00E6796D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F376EB" w:rsidRDefault="00F376EB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Electrical stimulation of the lateral hypothalamus will cause an animal to: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begin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eating.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stop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eating.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become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obese.</w:t>
      </w:r>
    </w:p>
    <w:p w:rsidR="00F376EB" w:rsidRDefault="00F376EB" w:rsidP="00F376EB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begin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copulating.</w:t>
      </w:r>
    </w:p>
    <w:p w:rsidR="00472D09" w:rsidRDefault="00472D09" w:rsidP="00472D09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F376EB" w:rsidRDefault="00DB4ACF" w:rsidP="00F376EB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lastRenderedPageBreak/>
        <w:t>Instinct theory and drive-reduction theory both emphasize _________ factors in motivation.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environmental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cognitive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psychological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 xml:space="preserve">biological </w:t>
      </w:r>
    </w:p>
    <w:p w:rsidR="00472D09" w:rsidRDefault="00472D09" w:rsidP="00472D09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B4ACF" w:rsidRDefault="00DB4ACF" w:rsidP="00DB4ACF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The correct order of the stages of Masters and Johnson’s sexual response cycle is: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plateau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>; excitement; orgasm; resolution.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excitement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>; plateau; orgasm; resolution.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excitement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>; orgasm; resolution; refractory.</w:t>
      </w:r>
    </w:p>
    <w:p w:rsidR="00DB4ACF" w:rsidRDefault="00DB4ACF" w:rsidP="00DB4AC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plateau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; excitement; orgasm; refractory. </w:t>
      </w:r>
    </w:p>
    <w:p w:rsidR="00472D09" w:rsidRDefault="00472D09" w:rsidP="00472D09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A97B57" w:rsidRDefault="00547952" w:rsidP="00A97B57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Bulimia</w:t>
      </w:r>
      <w:r w:rsidR="00A97B57">
        <w:rPr>
          <w:rFonts w:ascii="Franklin Gothic Medium" w:hAnsi="Franklin Gothic Medium" w:cs="Arial"/>
          <w:color w:val="000000"/>
          <w:sz w:val="20"/>
          <w:szCs w:val="20"/>
        </w:rPr>
        <w:t xml:space="preserve"> nervosa involves:</w:t>
      </w:r>
    </w:p>
    <w:p w:rsidR="00A97B57" w:rsidRDefault="00A97B57" w:rsidP="00A97B57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binging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>.</w:t>
      </w:r>
    </w:p>
    <w:p w:rsidR="00A97B57" w:rsidRDefault="00A97B57" w:rsidP="00A97B57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purging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>.</w:t>
      </w:r>
    </w:p>
    <w:p w:rsidR="00A97B57" w:rsidRDefault="00A97B57" w:rsidP="00A97B57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dramatic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weight loss.</w:t>
      </w:r>
    </w:p>
    <w:p w:rsidR="00A97B57" w:rsidRDefault="00A97B57" w:rsidP="00A97B57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spellStart"/>
      <w:r>
        <w:rPr>
          <w:rFonts w:ascii="Franklin Gothic Medium" w:hAnsi="Franklin Gothic Medium" w:cs="Arial"/>
          <w:color w:val="000000"/>
          <w:sz w:val="20"/>
          <w:szCs w:val="20"/>
        </w:rPr>
        <w:t>a</w:t>
      </w:r>
      <w:proofErr w:type="spell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and b</w:t>
      </w:r>
    </w:p>
    <w:p w:rsidR="00472D09" w:rsidRDefault="00472D09" w:rsidP="00472D09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A97B57" w:rsidRDefault="00A622E1" w:rsidP="00A97B57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Castration of male rats results in:</w:t>
      </w:r>
    </w:p>
    <w:p w:rsidR="00A622E1" w:rsidRDefault="00A622E1" w:rsidP="00A622E1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reduced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testosterone and sexual interest.</w:t>
      </w:r>
    </w:p>
    <w:p w:rsidR="00A622E1" w:rsidRDefault="00A622E1" w:rsidP="00A622E1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reduced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testosterone, but no change in sexual interest.</w:t>
      </w:r>
    </w:p>
    <w:p w:rsidR="00A622E1" w:rsidRDefault="00A622E1" w:rsidP="00A622E1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reduced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estrogen and sexual interest.</w:t>
      </w:r>
    </w:p>
    <w:p w:rsidR="00A622E1" w:rsidRDefault="00A622E1" w:rsidP="00A622E1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reduced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estrogen, but no change in sexual interest.</w:t>
      </w:r>
    </w:p>
    <w:p w:rsidR="00506E17" w:rsidRDefault="00506E17" w:rsidP="00506E17">
      <w:pPr>
        <w:pStyle w:val="ListParagraph"/>
        <w:ind w:left="144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065EEE" w:rsidRDefault="00065EEE" w:rsidP="00065EEE">
      <w:pPr>
        <w:pStyle w:val="ListParagraph"/>
        <w:numPr>
          <w:ilvl w:val="0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 xml:space="preserve">In his study of men on a </w:t>
      </w:r>
      <w:proofErr w:type="spellStart"/>
      <w:r>
        <w:rPr>
          <w:rFonts w:ascii="Franklin Gothic Medium" w:hAnsi="Franklin Gothic Medium" w:cs="Arial"/>
          <w:color w:val="000000"/>
          <w:sz w:val="20"/>
          <w:szCs w:val="20"/>
        </w:rPr>
        <w:t>semistarvation</w:t>
      </w:r>
      <w:proofErr w:type="spell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diet, Keys found that:</w:t>
      </w:r>
    </w:p>
    <w:p w:rsidR="00065EEE" w:rsidRDefault="00065EEE" w:rsidP="00065EEE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the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metabolic rate of the subjects increased.</w:t>
      </w:r>
    </w:p>
    <w:p w:rsidR="00065EEE" w:rsidRDefault="00065EEE" w:rsidP="00065EEE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the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subjects eventually lost interest in food.</w:t>
      </w:r>
    </w:p>
    <w:p w:rsidR="00065EEE" w:rsidRDefault="00065EEE" w:rsidP="00065EEE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the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subjects became obsessed with food.</w:t>
      </w:r>
    </w:p>
    <w:p w:rsidR="00506E17" w:rsidRPr="0003519F" w:rsidRDefault="00065EEE" w:rsidP="0003519F">
      <w:pPr>
        <w:pStyle w:val="ListParagraph"/>
        <w:numPr>
          <w:ilvl w:val="1"/>
          <w:numId w:val="10"/>
        </w:numPr>
        <w:rPr>
          <w:rFonts w:ascii="Franklin Gothic Medium" w:hAnsi="Franklin Gothic Medium" w:cs="Arial"/>
          <w:color w:val="000000"/>
          <w:sz w:val="20"/>
          <w:szCs w:val="20"/>
        </w:rPr>
        <w:sectPr w:rsidR="00506E17" w:rsidRPr="0003519F" w:rsidSect="00506E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Franklin Gothic Medium" w:hAnsi="Franklin Gothic Medium" w:cs="Arial"/>
          <w:color w:val="000000"/>
          <w:sz w:val="20"/>
          <w:szCs w:val="20"/>
        </w:rPr>
        <w:t>the</w:t>
      </w:r>
      <w:proofErr w:type="gramEnd"/>
      <w:r>
        <w:rPr>
          <w:rFonts w:ascii="Franklin Gothic Medium" w:hAnsi="Franklin Gothic Medium" w:cs="Arial"/>
          <w:color w:val="000000"/>
          <w:sz w:val="20"/>
          <w:szCs w:val="20"/>
        </w:rPr>
        <w:t xml:space="preserve"> subjects’ behavior directly contradicted predictions made by Maslow’s hierarchy of needs.</w:t>
      </w:r>
    </w:p>
    <w:p w:rsidR="00506E17" w:rsidRDefault="00506E17">
      <w:pPr>
        <w:rPr>
          <w:rFonts w:ascii="Tahoma" w:hAnsi="Tahoma" w:cs="Tahoma"/>
          <w:b/>
        </w:rPr>
      </w:pPr>
    </w:p>
    <w:p w:rsidR="0003519F" w:rsidRPr="0003519F" w:rsidRDefault="0003519F">
      <w:pPr>
        <w:rPr>
          <w:rFonts w:ascii="Franklin Gothic Medium" w:hAnsi="Franklin Gothic Medium" w:cs="Tahoma"/>
        </w:rPr>
      </w:pPr>
      <w:r w:rsidRPr="0003519F">
        <w:rPr>
          <w:rFonts w:ascii="Franklin Gothic Medium" w:hAnsi="Franklin Gothic Medium" w:cs="Tahoma"/>
          <w:b/>
          <w:u w:val="single"/>
        </w:rPr>
        <w:t>TRUE/FALSE ITEMS</w:t>
      </w:r>
    </w:p>
    <w:p w:rsidR="0003519F" w:rsidRPr="0003519F" w:rsidRDefault="0003519F">
      <w:pPr>
        <w:rPr>
          <w:rFonts w:ascii="Franklin Gothic Medium" w:hAnsi="Franklin Gothic Medium" w:cs="Tahoma"/>
        </w:rPr>
      </w:pPr>
      <w:proofErr w:type="gramStart"/>
      <w:r w:rsidRPr="0003519F">
        <w:rPr>
          <w:rFonts w:ascii="Franklin Gothic Medium" w:hAnsi="Franklin Gothic Medium" w:cs="Tahoma"/>
        </w:rPr>
        <w:t>_____ 1.</w:t>
      </w:r>
      <w:proofErr w:type="gramEnd"/>
      <w:r w:rsidRPr="0003519F">
        <w:rPr>
          <w:rFonts w:ascii="Franklin Gothic Medium" w:hAnsi="Franklin Gothic Medium" w:cs="Tahoma"/>
        </w:rPr>
        <w:t xml:space="preserve">  When body weight rises above set point, hunger increases.</w:t>
      </w:r>
    </w:p>
    <w:p w:rsidR="0003519F" w:rsidRPr="0003519F" w:rsidRDefault="0003519F">
      <w:pPr>
        <w:rPr>
          <w:rFonts w:ascii="Franklin Gothic Medium" w:hAnsi="Franklin Gothic Medium" w:cs="Tahoma"/>
        </w:rPr>
      </w:pPr>
      <w:proofErr w:type="gramStart"/>
      <w:r w:rsidRPr="0003519F">
        <w:rPr>
          <w:rFonts w:ascii="Franklin Gothic Medium" w:hAnsi="Franklin Gothic Medium" w:cs="Tahoma"/>
        </w:rPr>
        <w:t>_____ 2.</w:t>
      </w:r>
      <w:proofErr w:type="gramEnd"/>
      <w:r w:rsidRPr="0003519F">
        <w:rPr>
          <w:rFonts w:ascii="Franklin Gothic Medium" w:hAnsi="Franklin Gothic Medium" w:cs="Tahoma"/>
        </w:rPr>
        <w:t xml:space="preserve">  According to Masters and Johnson, only males experience a plateau period in the cycle of sexual arousal.</w:t>
      </w:r>
    </w:p>
    <w:p w:rsidR="0003519F" w:rsidRPr="0003519F" w:rsidRDefault="0003519F">
      <w:pPr>
        <w:rPr>
          <w:rFonts w:ascii="Franklin Gothic Medium" w:hAnsi="Franklin Gothic Medium" w:cs="Tahoma"/>
        </w:rPr>
      </w:pPr>
      <w:proofErr w:type="gramStart"/>
      <w:r w:rsidRPr="0003519F">
        <w:rPr>
          <w:rFonts w:ascii="Franklin Gothic Medium" w:hAnsi="Franklin Gothic Medium" w:cs="Tahoma"/>
        </w:rPr>
        <w:t>_____ 3.</w:t>
      </w:r>
      <w:proofErr w:type="gramEnd"/>
      <w:r w:rsidRPr="0003519F">
        <w:rPr>
          <w:rFonts w:ascii="Franklin Gothic Medium" w:hAnsi="Franklin Gothic Medium" w:cs="Tahoma"/>
        </w:rPr>
        <w:t xml:space="preserve"> Testosterone affects the sexual arousal of the male only.</w:t>
      </w:r>
    </w:p>
    <w:p w:rsidR="0003519F" w:rsidRPr="0003519F" w:rsidRDefault="0003519F">
      <w:pPr>
        <w:rPr>
          <w:rFonts w:ascii="Franklin Gothic Medium" w:hAnsi="Franklin Gothic Medium" w:cs="Tahoma"/>
        </w:rPr>
      </w:pPr>
      <w:proofErr w:type="gramStart"/>
      <w:r w:rsidRPr="0003519F">
        <w:rPr>
          <w:rFonts w:ascii="Franklin Gothic Medium" w:hAnsi="Franklin Gothic Medium" w:cs="Tahoma"/>
        </w:rPr>
        <w:t>_____ 4.</w:t>
      </w:r>
      <w:proofErr w:type="gramEnd"/>
      <w:r w:rsidRPr="0003519F">
        <w:rPr>
          <w:rFonts w:ascii="Franklin Gothic Medium" w:hAnsi="Franklin Gothic Medium" w:cs="Tahoma"/>
        </w:rPr>
        <w:t xml:space="preserve">  Unlike men, women tend not to be aroused by sexually explicit material.</w:t>
      </w:r>
    </w:p>
    <w:p w:rsidR="0003519F" w:rsidRPr="0003519F" w:rsidRDefault="0003519F">
      <w:pPr>
        <w:rPr>
          <w:rFonts w:ascii="Franklin Gothic Medium" w:hAnsi="Franklin Gothic Medium" w:cs="Tahoma"/>
        </w:rPr>
      </w:pPr>
      <w:proofErr w:type="gramStart"/>
      <w:r w:rsidRPr="0003519F">
        <w:rPr>
          <w:rFonts w:ascii="Franklin Gothic Medium" w:hAnsi="Franklin Gothic Medium" w:cs="Tahoma"/>
        </w:rPr>
        <w:t>_____ 5.</w:t>
      </w:r>
      <w:proofErr w:type="gramEnd"/>
      <w:r w:rsidRPr="0003519F">
        <w:rPr>
          <w:rFonts w:ascii="Franklin Gothic Medium" w:hAnsi="Franklin Gothic Medium" w:cs="Tahoma"/>
        </w:rPr>
        <w:t xml:space="preserve">  All taste preferences are conditioned.</w:t>
      </w:r>
    </w:p>
    <w:p w:rsidR="0003519F" w:rsidRDefault="0003519F">
      <w:pPr>
        <w:rPr>
          <w:rFonts w:ascii="Franklin Gothic Medium" w:hAnsi="Franklin Gothic Medium" w:cs="Tahoma"/>
        </w:rPr>
      </w:pPr>
      <w:proofErr w:type="gramStart"/>
      <w:r w:rsidRPr="0003519F">
        <w:rPr>
          <w:rFonts w:ascii="Franklin Gothic Medium" w:hAnsi="Franklin Gothic Medium" w:cs="Tahoma"/>
        </w:rPr>
        <w:t>_____ 6.</w:t>
      </w:r>
      <w:proofErr w:type="gramEnd"/>
      <w:r w:rsidRPr="0003519F">
        <w:rPr>
          <w:rFonts w:ascii="Franklin Gothic Medium" w:hAnsi="Franklin Gothic Medium" w:cs="Tahoma"/>
        </w:rPr>
        <w:t xml:space="preserve">  Married people are less at risk for depression than are unattached people. </w:t>
      </w:r>
    </w:p>
    <w:p w:rsidR="00245E21" w:rsidRDefault="00245E21">
      <w:pPr>
        <w:rPr>
          <w:rFonts w:ascii="Franklin Gothic Medium" w:hAnsi="Franklin Gothic Medium" w:cs="Tahoma"/>
        </w:rPr>
      </w:pPr>
      <w:proofErr w:type="gramStart"/>
      <w:r>
        <w:rPr>
          <w:rFonts w:ascii="Franklin Gothic Medium" w:hAnsi="Franklin Gothic Medium" w:cs="Tahoma"/>
        </w:rPr>
        <w:t>_____ 7.</w:t>
      </w:r>
      <w:proofErr w:type="gramEnd"/>
      <w:r>
        <w:rPr>
          <w:rFonts w:ascii="Franklin Gothic Medium" w:hAnsi="Franklin Gothic Medium" w:cs="Tahoma"/>
        </w:rPr>
        <w:t xml:space="preserve"> An increase in insulin increases blood glucose levels and triggers hunger.</w:t>
      </w:r>
    </w:p>
    <w:p w:rsidR="00D34E3F" w:rsidRPr="00AB387F" w:rsidRDefault="00245E21">
      <w:pPr>
        <w:rPr>
          <w:rFonts w:ascii="Franklin Gothic Medium" w:hAnsi="Franklin Gothic Medium" w:cs="Tahoma"/>
        </w:rPr>
      </w:pPr>
      <w:proofErr w:type="gramStart"/>
      <w:r>
        <w:rPr>
          <w:rFonts w:ascii="Franklin Gothic Medium" w:hAnsi="Franklin Gothic Medium" w:cs="Tahoma"/>
        </w:rPr>
        <w:t>_____ 8.</w:t>
      </w:r>
      <w:proofErr w:type="gramEnd"/>
      <w:r>
        <w:rPr>
          <w:rFonts w:ascii="Franklin Gothic Medium" w:hAnsi="Franklin Gothic Medium" w:cs="Tahoma"/>
        </w:rPr>
        <w:t xml:space="preserve">  One’s sexual orientation is not voluntarily chosen.</w:t>
      </w:r>
    </w:p>
    <w:p w:rsidR="003B785D" w:rsidRPr="002C3308" w:rsidRDefault="00410344" w:rsidP="003B785D">
      <w:pPr>
        <w:rPr>
          <w:rFonts w:ascii="Franklin Gothic Medium" w:hAnsi="Franklin Gothic Medium" w:cs="Tahoma"/>
          <w:b/>
          <w:sz w:val="20"/>
          <w:u w:val="single"/>
        </w:rPr>
      </w:pPr>
      <w:r>
        <w:rPr>
          <w:rFonts w:ascii="Franklin Gothic Medium" w:hAnsi="Franklin Gothic Medium" w:cs="Tahoma"/>
          <w:b/>
          <w:sz w:val="20"/>
          <w:u w:val="single"/>
        </w:rPr>
        <w:lastRenderedPageBreak/>
        <w:t>UNIT 8B: EMOTION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</w:rPr>
      </w:pPr>
      <w:r w:rsidRPr="00911FEA">
        <w:rPr>
          <w:rFonts w:ascii="Franklin Gothic Medium" w:hAnsi="Franklin Gothic Medium" w:cs="Tahoma"/>
          <w:sz w:val="20"/>
        </w:rPr>
        <w:t>James-Lange theory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</w:rPr>
      </w:pPr>
    </w:p>
    <w:p w:rsidR="003B785D" w:rsidRPr="00911FEA" w:rsidRDefault="003B785D" w:rsidP="003B785D">
      <w:pPr>
        <w:rPr>
          <w:rFonts w:ascii="Franklin Gothic Medium" w:hAnsi="Franklin Gothic Medium" w:cs="Tahoma"/>
          <w:sz w:val="20"/>
        </w:rPr>
      </w:pPr>
      <w:r w:rsidRPr="00911FEA">
        <w:rPr>
          <w:rFonts w:ascii="Franklin Gothic Medium" w:hAnsi="Franklin Gothic Medium" w:cs="Tahoma"/>
          <w:sz w:val="20"/>
        </w:rPr>
        <w:t>Canon-Bard theory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</w:rPr>
      </w:pPr>
    </w:p>
    <w:p w:rsidR="003B785D" w:rsidRPr="00911FEA" w:rsidRDefault="003B785D" w:rsidP="003B785D">
      <w:pPr>
        <w:rPr>
          <w:rFonts w:ascii="Franklin Gothic Medium" w:hAnsi="Franklin Gothic Medium" w:cs="Tahoma"/>
          <w:sz w:val="20"/>
        </w:rPr>
      </w:pPr>
      <w:proofErr w:type="gramStart"/>
      <w:r w:rsidRPr="00911FEA">
        <w:rPr>
          <w:rFonts w:ascii="Franklin Gothic Medium" w:hAnsi="Franklin Gothic Medium" w:cs="Tahoma"/>
          <w:sz w:val="20"/>
        </w:rPr>
        <w:t>two-factor</w:t>
      </w:r>
      <w:proofErr w:type="gramEnd"/>
      <w:r w:rsidRPr="00911FEA">
        <w:rPr>
          <w:rFonts w:ascii="Franklin Gothic Medium" w:hAnsi="Franklin Gothic Medium" w:cs="Tahoma"/>
          <w:sz w:val="20"/>
        </w:rPr>
        <w:t xml:space="preserve"> theory</w:t>
      </w:r>
    </w:p>
    <w:p w:rsidR="003B785D" w:rsidRDefault="003B785D" w:rsidP="003B785D">
      <w:pPr>
        <w:rPr>
          <w:rFonts w:ascii="Franklin Gothic Medium" w:hAnsi="Franklin Gothic Medium" w:cs="Tahoma"/>
          <w:sz w:val="20"/>
        </w:rPr>
      </w:pPr>
    </w:p>
    <w:p w:rsidR="002C3308" w:rsidRDefault="002C3308" w:rsidP="003B785D">
      <w:pPr>
        <w:rPr>
          <w:rFonts w:ascii="Franklin Gothic Medium" w:hAnsi="Franklin Gothic Medium" w:cs="Tahoma"/>
          <w:sz w:val="20"/>
        </w:rPr>
      </w:pPr>
    </w:p>
    <w:p w:rsidR="002C3308" w:rsidRPr="00911FEA" w:rsidRDefault="002C3308" w:rsidP="003B785D">
      <w:pPr>
        <w:rPr>
          <w:rFonts w:ascii="Franklin Gothic Medium" w:hAnsi="Franklin Gothic Medium" w:cs="Tahoma"/>
          <w:sz w:val="20"/>
        </w:rPr>
      </w:pPr>
    </w:p>
    <w:p w:rsidR="003B785D" w:rsidRPr="00911FEA" w:rsidRDefault="002C3308" w:rsidP="003B785D">
      <w:pPr>
        <w:rPr>
          <w:rFonts w:ascii="Franklin Gothic Medium" w:hAnsi="Franklin Gothic Medium" w:cs="Tahoma"/>
          <w:b/>
          <w:sz w:val="20"/>
        </w:rPr>
      </w:pPr>
      <w:r>
        <w:rPr>
          <w:rFonts w:ascii="Franklin Gothic Medium" w:hAnsi="Franklin Gothic Medium" w:cs="Tahoma"/>
          <w:b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38100</wp:posOffset>
            </wp:positionV>
            <wp:extent cx="2924175" cy="1876425"/>
            <wp:effectExtent l="19050" t="0" r="9525" b="0"/>
            <wp:wrapNone/>
            <wp:docPr id="5" name="Picture 2" descr="12673_MyersPsy8e_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79" name="Picture 3" descr="12673_MyersPsy8e_f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0344">
        <w:rPr>
          <w:rFonts w:ascii="Franklin Gothic Medium" w:hAnsi="Franklin Gothic Medium" w:cs="Tahoma"/>
          <w:b/>
          <w:noProof/>
          <w:sz w:val="20"/>
        </w:rPr>
        <w:t>EMBODIED EMOTION</w:t>
      </w:r>
    </w:p>
    <w:p w:rsidR="003B785D" w:rsidRDefault="003B785D" w:rsidP="003B785D">
      <w:pPr>
        <w:rPr>
          <w:rFonts w:ascii="Tahoma" w:hAnsi="Tahoma" w:cs="Tahoma"/>
        </w:rPr>
      </w:pPr>
      <w:r w:rsidRPr="00911FEA">
        <w:rPr>
          <w:rFonts w:ascii="Franklin Gothic Medium" w:hAnsi="Franklin Gothic Medium" w:cs="Tahoma"/>
          <w:b/>
          <w:sz w:val="20"/>
        </w:rPr>
        <w:tab/>
      </w:r>
      <w:r w:rsidRPr="00911FEA">
        <w:rPr>
          <w:rFonts w:ascii="Franklin Gothic Medium" w:hAnsi="Franklin Gothic Medium" w:cs="Tahoma"/>
          <w:sz w:val="20"/>
        </w:rPr>
        <w:t>Autonomic nervous system</w:t>
      </w:r>
      <w:r w:rsidRPr="00911FEA">
        <w:rPr>
          <w:rFonts w:ascii="Franklin Gothic Medium" w:hAnsi="Franklin Gothic Medium" w:cs="Tahoma"/>
          <w:sz w:val="20"/>
        </w:rPr>
        <w:tab/>
      </w:r>
      <w:r>
        <w:rPr>
          <w:rFonts w:ascii="Tahoma" w:hAnsi="Tahoma" w:cs="Tahoma"/>
        </w:rPr>
        <w:tab/>
      </w:r>
    </w:p>
    <w:p w:rsidR="003B785D" w:rsidRDefault="003B785D" w:rsidP="003B785D">
      <w:pPr>
        <w:rPr>
          <w:rFonts w:ascii="Tahoma" w:hAnsi="Tahoma" w:cs="Tahoma"/>
        </w:rPr>
      </w:pP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  <w:r>
        <w:rPr>
          <w:rFonts w:ascii="Tahoma" w:hAnsi="Tahoma" w:cs="Tahoma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>Physiological effects of emotions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  <w:r w:rsidRPr="00911FEA">
        <w:rPr>
          <w:rFonts w:ascii="Franklin Gothic Medium" w:hAnsi="Franklin Gothic Medium" w:cs="Tahoma"/>
          <w:sz w:val="20"/>
          <w:szCs w:val="20"/>
        </w:rPr>
        <w:tab/>
        <w:t>The role of cognition</w:t>
      </w:r>
    </w:p>
    <w:p w:rsidR="003B785D" w:rsidRDefault="003B785D" w:rsidP="003B785D">
      <w:pPr>
        <w:rPr>
          <w:rFonts w:ascii="Franklin Gothic Medium" w:hAnsi="Franklin Gothic Medium" w:cs="Tahoma"/>
          <w:sz w:val="20"/>
          <w:szCs w:val="20"/>
        </w:rPr>
      </w:pPr>
    </w:p>
    <w:p w:rsidR="002C3308" w:rsidRDefault="002C3308" w:rsidP="003B785D">
      <w:pPr>
        <w:rPr>
          <w:rFonts w:ascii="Franklin Gothic Medium" w:hAnsi="Franklin Gothic Medium" w:cs="Tahoma"/>
          <w:sz w:val="20"/>
          <w:szCs w:val="20"/>
        </w:rPr>
      </w:pPr>
    </w:p>
    <w:p w:rsidR="002C3308" w:rsidRPr="00911FEA" w:rsidRDefault="002C3308" w:rsidP="003B785D">
      <w:pPr>
        <w:rPr>
          <w:rFonts w:ascii="Franklin Gothic Medium" w:hAnsi="Franklin Gothic Medium" w:cs="Tahoma"/>
          <w:sz w:val="20"/>
          <w:szCs w:val="20"/>
        </w:rPr>
      </w:pPr>
    </w:p>
    <w:p w:rsidR="003B785D" w:rsidRPr="00410344" w:rsidRDefault="00E47D82" w:rsidP="003B785D">
      <w:pPr>
        <w:rPr>
          <w:rFonts w:ascii="Franklin Gothic Medium" w:hAnsi="Franklin Gothic Medium" w:cs="Tahoma"/>
          <w:b/>
          <w:sz w:val="20"/>
          <w:szCs w:val="20"/>
        </w:rPr>
      </w:pPr>
      <w:r w:rsidRPr="00E47D82">
        <w:rPr>
          <w:rFonts w:ascii="Franklin Gothic Medium" w:hAnsi="Franklin Gothic Medium" w:cs="Tahoma"/>
          <w:noProof/>
          <w:sz w:val="20"/>
          <w:szCs w:val="20"/>
        </w:rPr>
        <w:pict>
          <v:shape id="Text Box 7" o:spid="_x0000_s1029" type="#_x0000_t202" style="position:absolute;margin-left:321.4pt;margin-top:15.25pt;width:3in;height:166.9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LXhQIAABc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" stroked="f">
            <v:textbox style="mso-next-textbox:#Text Box 7;mso-fit-shape-to-text:t">
              <w:txbxContent>
                <w:p w:rsidR="00410344" w:rsidRDefault="00410344" w:rsidP="003B785D"/>
              </w:txbxContent>
            </v:textbox>
          </v:shape>
        </w:pict>
      </w:r>
      <w:r w:rsidR="00410344">
        <w:rPr>
          <w:rFonts w:ascii="Franklin Gothic Medium" w:hAnsi="Franklin Gothic Medium" w:cs="Tahoma"/>
          <w:b/>
          <w:noProof/>
          <w:sz w:val="20"/>
          <w:szCs w:val="20"/>
        </w:rPr>
        <w:t>EXPRESSED EMOTION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  <w:r w:rsidRPr="00911FEA">
        <w:rPr>
          <w:rFonts w:ascii="Franklin Gothic Medium" w:hAnsi="Franklin Gothic Medium" w:cs="Tahoma"/>
          <w:sz w:val="20"/>
          <w:szCs w:val="20"/>
        </w:rPr>
        <w:t>Nonverbal communication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  <w:r w:rsidRPr="00911FEA">
        <w:rPr>
          <w:rFonts w:ascii="Franklin Gothic Medium" w:hAnsi="Franklin Gothic Medium" w:cs="Tahoma"/>
          <w:sz w:val="20"/>
          <w:szCs w:val="20"/>
        </w:rPr>
        <w:t>Detecting Emotion</w:t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  <w:r w:rsidRPr="00911FEA">
        <w:rPr>
          <w:rFonts w:ascii="Franklin Gothic Medium" w:hAnsi="Franklin Gothic Medium" w:cs="Tahoma"/>
          <w:sz w:val="20"/>
          <w:szCs w:val="20"/>
        </w:rPr>
        <w:t>Facial Expressions</w:t>
      </w:r>
    </w:p>
    <w:p w:rsidR="003B785D" w:rsidRDefault="003B785D" w:rsidP="003B785D">
      <w:pPr>
        <w:rPr>
          <w:rFonts w:ascii="Franklin Gothic Medium" w:hAnsi="Franklin Gothic Medium" w:cs="Tahoma"/>
          <w:sz w:val="20"/>
          <w:szCs w:val="20"/>
        </w:rPr>
      </w:pPr>
    </w:p>
    <w:p w:rsidR="002C3308" w:rsidRDefault="002C3308" w:rsidP="003B785D">
      <w:pPr>
        <w:rPr>
          <w:rFonts w:ascii="Franklin Gothic Medium" w:hAnsi="Franklin Gothic Medium" w:cs="Tahoma"/>
          <w:sz w:val="20"/>
          <w:szCs w:val="20"/>
        </w:rPr>
      </w:pPr>
    </w:p>
    <w:p w:rsidR="002C3308" w:rsidRPr="00911FEA" w:rsidRDefault="002C3308" w:rsidP="003B785D">
      <w:pPr>
        <w:rPr>
          <w:rFonts w:ascii="Franklin Gothic Medium" w:hAnsi="Franklin Gothic Medium" w:cs="Tahoma"/>
          <w:sz w:val="20"/>
          <w:szCs w:val="20"/>
        </w:rPr>
      </w:pPr>
    </w:p>
    <w:p w:rsidR="003B785D" w:rsidRPr="00911FEA" w:rsidRDefault="00410344" w:rsidP="003B785D">
      <w:pPr>
        <w:rPr>
          <w:rFonts w:ascii="Franklin Gothic Medium" w:hAnsi="Franklin Gothic Medium" w:cs="Tahoma"/>
          <w:b/>
          <w:sz w:val="20"/>
          <w:szCs w:val="20"/>
        </w:rPr>
      </w:pPr>
      <w:r>
        <w:rPr>
          <w:rFonts w:ascii="Franklin Gothic Medium" w:hAnsi="Franklin Gothic Medium" w:cs="Tahoma"/>
          <w:b/>
          <w:sz w:val="20"/>
          <w:szCs w:val="20"/>
        </w:rPr>
        <w:t xml:space="preserve">EXPERIENCED EMOTION 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  <w:r w:rsidRPr="00911FEA">
        <w:rPr>
          <w:rFonts w:ascii="Franklin Gothic Medium" w:hAnsi="Franklin Gothic Medium" w:cs="Tahoma"/>
          <w:sz w:val="20"/>
          <w:szCs w:val="20"/>
        </w:rPr>
        <w:t>Fear</w:t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  <w:t>Anger</w:t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</w:r>
      <w:r w:rsidRPr="00911FEA">
        <w:rPr>
          <w:rFonts w:ascii="Franklin Gothic Medium" w:hAnsi="Franklin Gothic Medium" w:cs="Tahoma"/>
          <w:sz w:val="20"/>
          <w:szCs w:val="20"/>
        </w:rPr>
        <w:tab/>
        <w:t>Happiness</w:t>
      </w:r>
    </w:p>
    <w:p w:rsidR="003B785D" w:rsidRPr="00911FEA" w:rsidRDefault="003B785D" w:rsidP="003B785D">
      <w:pPr>
        <w:rPr>
          <w:rFonts w:ascii="Franklin Gothic Medium" w:hAnsi="Franklin Gothic Medium" w:cs="Tahoma"/>
          <w:sz w:val="20"/>
          <w:szCs w:val="20"/>
        </w:rPr>
      </w:pPr>
    </w:p>
    <w:p w:rsidR="00D6310F" w:rsidRDefault="003B785D">
      <w:pPr>
        <w:rPr>
          <w:rFonts w:ascii="Franklin Gothic Medium" w:hAnsi="Franklin Gothic Medium" w:cs="Tahoma"/>
          <w:sz w:val="20"/>
          <w:szCs w:val="20"/>
        </w:rPr>
      </w:pPr>
      <w:r w:rsidRPr="00911FEA">
        <w:rPr>
          <w:rFonts w:ascii="Franklin Gothic Medium" w:hAnsi="Franklin Gothic Medium" w:cs="Tahoma"/>
          <w:sz w:val="20"/>
          <w:szCs w:val="20"/>
        </w:rPr>
        <w:t>Adaptation and Comparison</w:t>
      </w:r>
    </w:p>
    <w:p w:rsidR="001D296D" w:rsidRPr="00C33F07" w:rsidRDefault="001D296D" w:rsidP="00D6310F">
      <w:pPr>
        <w:rPr>
          <w:rFonts w:ascii="Franklin Gothic Medium" w:hAnsi="Franklin Gothic Medium" w:cs="Arial"/>
          <w:b/>
          <w:color w:val="000000"/>
          <w:u w:val="single"/>
        </w:rPr>
      </w:pPr>
      <w:r>
        <w:rPr>
          <w:rFonts w:ascii="Franklin Gothic Medium" w:hAnsi="Franklin Gothic Medium" w:cs="Arial"/>
          <w:b/>
          <w:color w:val="000000"/>
          <w:u w:val="single"/>
        </w:rPr>
        <w:lastRenderedPageBreak/>
        <w:t>KEY QUESTIONS FROM 8B: EMOTIONS, STRESS AND HEALTH</w:t>
      </w:r>
    </w:p>
    <w:p w:rsidR="00EE5B68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1: What are the components of an emotion?</w:t>
      </w:r>
    </w:p>
    <w:p w:rsidR="00D6310F" w:rsidRPr="00EE5B68" w:rsidRDefault="00D6310F" w:rsidP="00D6310F">
      <w:pPr>
        <w:pStyle w:val="ListParagraph"/>
        <w:numPr>
          <w:ilvl w:val="0"/>
          <w:numId w:val="1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James-Lange, Cannon-Bard, Two-factor theories</w:t>
      </w:r>
    </w:p>
    <w:p w:rsidR="00DC48C5" w:rsidRPr="00EE5B68" w:rsidRDefault="00DC48C5" w:rsidP="00EE5B68">
      <w:pPr>
        <w:pStyle w:val="ListParagraph"/>
        <w:ind w:firstLine="720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D6310F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2: What is the link between arousal and the autonomic nervous system?</w:t>
      </w:r>
    </w:p>
    <w:p w:rsidR="00D6310F" w:rsidRPr="00EE5B68" w:rsidRDefault="00D6310F" w:rsidP="00D6310F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3: Do different emotions activate different physiological and brain-pattern responses?</w:t>
      </w: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4: To experience emotions, must we consciously interpret and label them?</w:t>
      </w:r>
    </w:p>
    <w:p w:rsidR="00D6310F" w:rsidRPr="00EE5B68" w:rsidRDefault="00D6310F" w:rsidP="00D6310F">
      <w:pPr>
        <w:pStyle w:val="ListParagraph"/>
        <w:numPr>
          <w:ilvl w:val="0"/>
          <w:numId w:val="3"/>
        </w:numPr>
        <w:rPr>
          <w:rFonts w:ascii="Franklin Gothic Medium" w:hAnsi="Franklin Gothic Medium" w:cs="Arial"/>
          <w:color w:val="000000"/>
          <w:sz w:val="20"/>
          <w:szCs w:val="20"/>
        </w:rPr>
      </w:pPr>
      <w:proofErr w:type="spellStart"/>
      <w:r w:rsidRPr="00EE5B68">
        <w:rPr>
          <w:rFonts w:ascii="Franklin Gothic Medium" w:hAnsi="Franklin Gothic Medium" w:cs="Arial"/>
          <w:color w:val="000000"/>
          <w:sz w:val="20"/>
          <w:szCs w:val="20"/>
        </w:rPr>
        <w:t>Schachter</w:t>
      </w:r>
      <w:proofErr w:type="spellEnd"/>
      <w:r w:rsidRPr="00EE5B68">
        <w:rPr>
          <w:rFonts w:ascii="Franklin Gothic Medium" w:hAnsi="Franklin Gothic Medium" w:cs="Arial"/>
          <w:color w:val="000000"/>
          <w:sz w:val="20"/>
          <w:szCs w:val="20"/>
        </w:rPr>
        <w:t xml:space="preserve"> &amp; Singer, spillover effect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5: How do we communicate nonverbally?</w:t>
      </w:r>
    </w:p>
    <w:p w:rsidR="00D6310F" w:rsidRPr="00EE5B68" w:rsidRDefault="00D6310F" w:rsidP="00D6310F">
      <w:pPr>
        <w:pStyle w:val="ListParagraph"/>
        <w:numPr>
          <w:ilvl w:val="0"/>
          <w:numId w:val="3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Universal nonverbal language, gender differences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D6310F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6: Are nonverbal expressions of emotion universally understood?</w:t>
      </w:r>
    </w:p>
    <w:p w:rsidR="00D6310F" w:rsidRPr="00EE5B68" w:rsidRDefault="00D6310F" w:rsidP="00D6310F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7: Do our facial expressions influence our feelings?</w:t>
      </w: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8: What is the function of fear and how do we learn fears?</w:t>
      </w:r>
    </w:p>
    <w:p w:rsidR="00D6310F" w:rsidRPr="00EE5B68" w:rsidRDefault="00D6310F" w:rsidP="00D6310F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 xml:space="preserve">Adaptive, </w:t>
      </w:r>
      <w:proofErr w:type="spellStart"/>
      <w:r w:rsidRPr="00EE5B68">
        <w:rPr>
          <w:rFonts w:ascii="Franklin Gothic Medium" w:hAnsi="Franklin Gothic Medium" w:cs="Arial"/>
          <w:color w:val="000000"/>
          <w:sz w:val="20"/>
          <w:szCs w:val="20"/>
        </w:rPr>
        <w:t>prediagnosed</w:t>
      </w:r>
      <w:proofErr w:type="spellEnd"/>
      <w:r w:rsidRPr="00EE5B68">
        <w:rPr>
          <w:rFonts w:ascii="Franklin Gothic Medium" w:hAnsi="Franklin Gothic Medium" w:cs="Arial"/>
          <w:color w:val="000000"/>
          <w:sz w:val="20"/>
          <w:szCs w:val="20"/>
        </w:rPr>
        <w:t xml:space="preserve"> vs. learned fears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9: What are the causes and consequences of anger?</w:t>
      </w:r>
    </w:p>
    <w:p w:rsidR="00D6310F" w:rsidRPr="00EE5B68" w:rsidRDefault="00D6310F" w:rsidP="00D6310F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Catharsis, culture &amp; gender differences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10: What are the causes and consequences of happiness?</w:t>
      </w:r>
    </w:p>
    <w:p w:rsidR="00D6310F" w:rsidRPr="00EE5B68" w:rsidRDefault="00D6310F" w:rsidP="00D6310F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Feel-Good, Do-Good Phenomenon, Adaptation-Level Phenomenon, Relative Deprivation</w:t>
      </w:r>
    </w:p>
    <w:p w:rsidR="00D6310F" w:rsidRPr="00EE5B68" w:rsidRDefault="00D6310F" w:rsidP="00D6310F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Predictors of happiness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11: What is stress?</w:t>
      </w:r>
    </w:p>
    <w:p w:rsidR="00D6310F" w:rsidRPr="00EE5B68" w:rsidRDefault="00D6310F" w:rsidP="00D6310F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 xml:space="preserve">Adaptive vs. maladaptive 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D6310F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12: What events provoke stress responses?</w:t>
      </w: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13: Why are some of us more prone than others to coronary heart disease?</w:t>
      </w:r>
    </w:p>
    <w:p w:rsidR="00D6310F" w:rsidRPr="00EE5B68" w:rsidRDefault="00D6310F" w:rsidP="00D6310F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Type A vs. Type B personality</w:t>
      </w:r>
    </w:p>
    <w:p w:rsidR="00D6310F" w:rsidRPr="00EE5B68" w:rsidRDefault="00D6310F" w:rsidP="00D6310F">
      <w:pPr>
        <w:pStyle w:val="ListParagraph"/>
        <w:numPr>
          <w:ilvl w:val="0"/>
          <w:numId w:val="7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Chronic stress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D6310F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14: How does stress make us more vulnerable to disease?</w:t>
      </w: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15: What factors affect our ability to cope with stress?</w:t>
      </w:r>
    </w:p>
    <w:p w:rsidR="00D6310F" w:rsidRPr="00EE5B68" w:rsidRDefault="00D6310F" w:rsidP="00D6310F">
      <w:pPr>
        <w:pStyle w:val="ListParagraph"/>
        <w:numPr>
          <w:ilvl w:val="0"/>
          <w:numId w:val="8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Problem-focused coping, emotion-focused coping</w:t>
      </w:r>
    </w:p>
    <w:p w:rsidR="00D6310F" w:rsidRPr="00EE5B68" w:rsidRDefault="00D6310F" w:rsidP="00D6310F">
      <w:pPr>
        <w:pStyle w:val="ListParagraph"/>
        <w:numPr>
          <w:ilvl w:val="0"/>
          <w:numId w:val="8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Perceived control, explanatory style</w:t>
      </w:r>
    </w:p>
    <w:p w:rsidR="00DC48C5" w:rsidRPr="00EE5B68" w:rsidRDefault="00DC48C5" w:rsidP="00DC48C5">
      <w:pPr>
        <w:pStyle w:val="ListParagraph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D6310F" w:rsidRPr="00EE5B68" w:rsidRDefault="00D6310F" w:rsidP="00EE5B68">
      <w:pPr>
        <w:spacing w:after="120"/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16: What tactics can we use to manage stress and reduce stress-related ailments?</w:t>
      </w:r>
    </w:p>
    <w:p w:rsidR="00D6310F" w:rsidRPr="00EE5B68" w:rsidRDefault="00D6310F" w:rsidP="00D6310F">
      <w:pPr>
        <w:pStyle w:val="ListParagraph"/>
        <w:numPr>
          <w:ilvl w:val="0"/>
          <w:numId w:val="9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Aerobic exercise, relaxation, meditation</w:t>
      </w:r>
    </w:p>
    <w:p w:rsidR="00D6310F" w:rsidRPr="00EE5B68" w:rsidRDefault="00D6310F" w:rsidP="00D6310F">
      <w:pPr>
        <w:pStyle w:val="ListParagraph"/>
        <w:numPr>
          <w:ilvl w:val="0"/>
          <w:numId w:val="9"/>
        </w:numPr>
        <w:rPr>
          <w:rFonts w:ascii="Franklin Gothic Medium" w:hAnsi="Franklin Gothic Medium" w:cs="Arial"/>
          <w:color w:val="000000"/>
          <w:sz w:val="20"/>
          <w:szCs w:val="20"/>
        </w:rPr>
      </w:pPr>
      <w:r w:rsidRPr="00EE5B68">
        <w:rPr>
          <w:rFonts w:ascii="Franklin Gothic Medium" w:hAnsi="Franklin Gothic Medium" w:cs="Arial"/>
          <w:color w:val="000000"/>
          <w:sz w:val="20"/>
          <w:szCs w:val="20"/>
        </w:rPr>
        <w:t>Spirituality &amp; faith</w:t>
      </w:r>
    </w:p>
    <w:p w:rsidR="003B785D" w:rsidRPr="003525AD" w:rsidRDefault="003B785D">
      <w:pPr>
        <w:rPr>
          <w:rFonts w:ascii="Franklin Gothic Medium" w:hAnsi="Franklin Gothic Medium" w:cs="Arial"/>
          <w:color w:val="000000"/>
        </w:rPr>
      </w:pPr>
    </w:p>
    <w:sectPr w:rsidR="003B785D" w:rsidRPr="003525AD" w:rsidSect="00506E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21A"/>
    <w:multiLevelType w:val="hybridMultilevel"/>
    <w:tmpl w:val="BF8C1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A2"/>
    <w:multiLevelType w:val="hybridMultilevel"/>
    <w:tmpl w:val="F5A8D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670E"/>
    <w:multiLevelType w:val="hybridMultilevel"/>
    <w:tmpl w:val="7F0C8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AE7"/>
    <w:multiLevelType w:val="hybridMultilevel"/>
    <w:tmpl w:val="7D908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3A53"/>
    <w:multiLevelType w:val="hybridMultilevel"/>
    <w:tmpl w:val="FB720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6C3B"/>
    <w:multiLevelType w:val="hybridMultilevel"/>
    <w:tmpl w:val="EC46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2020"/>
    <w:multiLevelType w:val="hybridMultilevel"/>
    <w:tmpl w:val="69323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8C9"/>
    <w:multiLevelType w:val="hybridMultilevel"/>
    <w:tmpl w:val="62444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433EB"/>
    <w:multiLevelType w:val="hybridMultilevel"/>
    <w:tmpl w:val="F238D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873B8"/>
    <w:multiLevelType w:val="hybridMultilevel"/>
    <w:tmpl w:val="EC46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3F46"/>
    <w:multiLevelType w:val="hybridMultilevel"/>
    <w:tmpl w:val="97BC8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5BA0"/>
    <w:rsid w:val="00024F17"/>
    <w:rsid w:val="0003519F"/>
    <w:rsid w:val="00065EEE"/>
    <w:rsid w:val="000776D3"/>
    <w:rsid w:val="001B1B8C"/>
    <w:rsid w:val="001D296D"/>
    <w:rsid w:val="002419E8"/>
    <w:rsid w:val="002457F3"/>
    <w:rsid w:val="00245E21"/>
    <w:rsid w:val="002C3308"/>
    <w:rsid w:val="003525AD"/>
    <w:rsid w:val="003B785D"/>
    <w:rsid w:val="00410344"/>
    <w:rsid w:val="00472D09"/>
    <w:rsid w:val="00506E17"/>
    <w:rsid w:val="00547952"/>
    <w:rsid w:val="006868B2"/>
    <w:rsid w:val="00732A01"/>
    <w:rsid w:val="007453F9"/>
    <w:rsid w:val="007B4134"/>
    <w:rsid w:val="008D2CD7"/>
    <w:rsid w:val="00911FEA"/>
    <w:rsid w:val="00963A83"/>
    <w:rsid w:val="00A44D84"/>
    <w:rsid w:val="00A54ED3"/>
    <w:rsid w:val="00A622E1"/>
    <w:rsid w:val="00A97B57"/>
    <w:rsid w:val="00AB387F"/>
    <w:rsid w:val="00B61EE9"/>
    <w:rsid w:val="00B66438"/>
    <w:rsid w:val="00C33F07"/>
    <w:rsid w:val="00C85CFC"/>
    <w:rsid w:val="00C95BA0"/>
    <w:rsid w:val="00CE7B47"/>
    <w:rsid w:val="00D14933"/>
    <w:rsid w:val="00D30264"/>
    <w:rsid w:val="00D34E3F"/>
    <w:rsid w:val="00D6310F"/>
    <w:rsid w:val="00D6553D"/>
    <w:rsid w:val="00DB4ACF"/>
    <w:rsid w:val="00DC48C5"/>
    <w:rsid w:val="00DE245D"/>
    <w:rsid w:val="00E01766"/>
    <w:rsid w:val="00E47D82"/>
    <w:rsid w:val="00E6796D"/>
    <w:rsid w:val="00EE5B68"/>
    <w:rsid w:val="00F376EB"/>
    <w:rsid w:val="00F74693"/>
    <w:rsid w:val="00F9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18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47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mfscd</cp:lastModifiedBy>
  <cp:revision>38</cp:revision>
  <cp:lastPrinted>2015-03-02T18:31:00Z</cp:lastPrinted>
  <dcterms:created xsi:type="dcterms:W3CDTF">2015-02-09T17:02:00Z</dcterms:created>
  <dcterms:modified xsi:type="dcterms:W3CDTF">2015-03-02T18:31:00Z</dcterms:modified>
</cp:coreProperties>
</file>