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DF" w:rsidRPr="003A48B6" w:rsidRDefault="00BE007F" w:rsidP="009D79F9">
      <w:pPr>
        <w:spacing w:after="0" w:line="240" w:lineRule="auto"/>
        <w:jc w:val="center"/>
        <w:rPr>
          <w:rFonts w:cstheme="minorHAnsi"/>
          <w:b/>
          <w:sz w:val="24"/>
          <w:szCs w:val="24"/>
        </w:rPr>
      </w:pPr>
      <w:r w:rsidRPr="003A48B6">
        <w:rPr>
          <w:rFonts w:cstheme="minorHAnsi"/>
          <w:b/>
          <w:sz w:val="24"/>
          <w:szCs w:val="24"/>
        </w:rPr>
        <w:t>Energy and environment project</w:t>
      </w:r>
    </w:p>
    <w:p w:rsidR="00E64CDF" w:rsidRPr="003A48B6" w:rsidRDefault="00E64CDF" w:rsidP="009D79F9">
      <w:pPr>
        <w:spacing w:after="0" w:line="240" w:lineRule="auto"/>
        <w:jc w:val="center"/>
        <w:rPr>
          <w:rFonts w:cstheme="minorHAnsi"/>
          <w:sz w:val="24"/>
          <w:szCs w:val="24"/>
        </w:rPr>
      </w:pPr>
      <w:r w:rsidRPr="003A48B6">
        <w:rPr>
          <w:rFonts w:cstheme="minorHAnsi"/>
          <w:sz w:val="24"/>
          <w:szCs w:val="24"/>
        </w:rPr>
        <w:t xml:space="preserve">Start </w:t>
      </w:r>
      <w:proofErr w:type="gramStart"/>
      <w:r w:rsidRPr="003A48B6">
        <w:rPr>
          <w:rFonts w:cstheme="minorHAnsi"/>
          <w:sz w:val="24"/>
          <w:szCs w:val="24"/>
        </w:rPr>
        <w:t>Date  1</w:t>
      </w:r>
      <w:proofErr w:type="gramEnd"/>
      <w:r w:rsidRPr="003A48B6">
        <w:rPr>
          <w:rFonts w:cstheme="minorHAnsi"/>
          <w:sz w:val="24"/>
          <w:szCs w:val="24"/>
        </w:rPr>
        <w:t>/27/2016</w:t>
      </w:r>
      <w:r w:rsidR="00236A57" w:rsidRPr="003A48B6">
        <w:rPr>
          <w:rFonts w:cstheme="minorHAnsi"/>
          <w:sz w:val="24"/>
          <w:szCs w:val="24"/>
        </w:rPr>
        <w:t xml:space="preserve"> </w:t>
      </w:r>
      <w:r w:rsidR="003A48B6" w:rsidRPr="003A48B6">
        <w:rPr>
          <w:rFonts w:cstheme="minorHAnsi"/>
          <w:sz w:val="24"/>
          <w:szCs w:val="24"/>
        </w:rPr>
        <w:t xml:space="preserve">     </w:t>
      </w:r>
      <w:r w:rsidR="003A48B6">
        <w:rPr>
          <w:rFonts w:cstheme="minorHAnsi"/>
          <w:sz w:val="24"/>
          <w:szCs w:val="24"/>
        </w:rPr>
        <w:t xml:space="preserve">                </w:t>
      </w:r>
      <w:r w:rsidR="003A48B6" w:rsidRPr="003A48B6">
        <w:rPr>
          <w:rFonts w:cstheme="minorHAnsi"/>
          <w:sz w:val="24"/>
          <w:szCs w:val="24"/>
        </w:rPr>
        <w:t xml:space="preserve">                      </w:t>
      </w:r>
      <w:r w:rsidR="00236A57" w:rsidRPr="003A48B6">
        <w:rPr>
          <w:rFonts w:cstheme="minorHAnsi"/>
          <w:sz w:val="24"/>
          <w:szCs w:val="24"/>
        </w:rPr>
        <w:t xml:space="preserve">      Final Project Due Date 2/1</w:t>
      </w:r>
      <w:r w:rsidR="009A16C2" w:rsidRPr="003A48B6">
        <w:rPr>
          <w:rFonts w:cstheme="minorHAnsi"/>
          <w:sz w:val="24"/>
          <w:szCs w:val="24"/>
        </w:rPr>
        <w:t>8</w:t>
      </w:r>
      <w:r w:rsidR="00236A57" w:rsidRPr="003A48B6">
        <w:rPr>
          <w:rFonts w:cstheme="minorHAnsi"/>
          <w:sz w:val="24"/>
          <w:szCs w:val="24"/>
        </w:rPr>
        <w:t>/2016</w:t>
      </w:r>
    </w:p>
    <w:p w:rsidR="00E64CDF" w:rsidRPr="003A48B6" w:rsidRDefault="00E64CDF" w:rsidP="009D79F9">
      <w:pPr>
        <w:spacing w:after="0"/>
        <w:rPr>
          <w:rFonts w:cstheme="minorHAnsi"/>
          <w:sz w:val="24"/>
          <w:szCs w:val="24"/>
        </w:rPr>
      </w:pPr>
    </w:p>
    <w:p w:rsidR="009D79F9" w:rsidRPr="003A48B6" w:rsidRDefault="00BE007F" w:rsidP="00BE007F">
      <w:pPr>
        <w:spacing w:after="0"/>
        <w:jc w:val="center"/>
        <w:rPr>
          <w:rFonts w:cstheme="minorHAnsi"/>
          <w:b/>
          <w:sz w:val="24"/>
          <w:szCs w:val="24"/>
        </w:rPr>
      </w:pPr>
      <w:r w:rsidRPr="003A48B6">
        <w:rPr>
          <w:rFonts w:cstheme="minorHAnsi"/>
          <w:b/>
          <w:sz w:val="24"/>
          <w:szCs w:val="24"/>
        </w:rPr>
        <w:t>Purpose</w:t>
      </w:r>
    </w:p>
    <w:p w:rsidR="009D79F9" w:rsidRPr="003A48B6" w:rsidRDefault="00236A57" w:rsidP="009D79F9">
      <w:pPr>
        <w:spacing w:after="0"/>
        <w:rPr>
          <w:rFonts w:cstheme="minorHAnsi"/>
          <w:sz w:val="24"/>
          <w:szCs w:val="24"/>
        </w:rPr>
      </w:pPr>
      <w:r w:rsidRPr="003A48B6">
        <w:rPr>
          <w:rFonts w:cstheme="minorHAnsi"/>
          <w:sz w:val="24"/>
          <w:szCs w:val="24"/>
        </w:rPr>
        <w:t>Your purpose is to</w:t>
      </w:r>
      <w:r w:rsidR="009D79F9" w:rsidRPr="003A48B6">
        <w:rPr>
          <w:rFonts w:cstheme="minorHAnsi"/>
          <w:sz w:val="24"/>
          <w:szCs w:val="24"/>
        </w:rPr>
        <w:t xml:space="preserve"> produce a presentation which will assist everyday citizens in making responsible, evidence-supported</w:t>
      </w:r>
      <w:r w:rsidR="009A16C2" w:rsidRPr="003A48B6">
        <w:rPr>
          <w:rFonts w:cstheme="minorHAnsi"/>
          <w:sz w:val="24"/>
          <w:szCs w:val="24"/>
        </w:rPr>
        <w:t>, ethical, and sustainable</w:t>
      </w:r>
      <w:r w:rsidR="009D79F9" w:rsidRPr="003A48B6">
        <w:rPr>
          <w:rFonts w:cstheme="minorHAnsi"/>
          <w:sz w:val="24"/>
          <w:szCs w:val="24"/>
        </w:rPr>
        <w:t xml:space="preserve"> environmental choices.</w:t>
      </w:r>
      <w:r w:rsidR="004A593C" w:rsidRPr="003A48B6">
        <w:rPr>
          <w:rFonts w:cstheme="minorHAnsi"/>
          <w:sz w:val="24"/>
          <w:szCs w:val="24"/>
        </w:rPr>
        <w:t xml:space="preserve">   All of these choices must relate to</w:t>
      </w:r>
      <w:r w:rsidR="009A16C2" w:rsidRPr="003A48B6">
        <w:rPr>
          <w:rFonts w:cstheme="minorHAnsi"/>
          <w:sz w:val="24"/>
          <w:szCs w:val="24"/>
        </w:rPr>
        <w:t xml:space="preserve"> environmental science</w:t>
      </w:r>
      <w:r w:rsidR="004A593C" w:rsidRPr="003A48B6">
        <w:rPr>
          <w:rFonts w:cstheme="minorHAnsi"/>
          <w:sz w:val="24"/>
          <w:szCs w:val="24"/>
        </w:rPr>
        <w:t xml:space="preserve"> topics that we have studied in the course, chapters 1-4 and chapters 16-18 in the text</w:t>
      </w:r>
      <w:r w:rsidR="00DC3C17" w:rsidRPr="003A48B6">
        <w:rPr>
          <w:rFonts w:cstheme="minorHAnsi"/>
          <w:sz w:val="24"/>
          <w:szCs w:val="24"/>
        </w:rPr>
        <w:t xml:space="preserve"> </w:t>
      </w:r>
      <w:proofErr w:type="gramStart"/>
      <w:r w:rsidR="004A593C" w:rsidRPr="003A48B6">
        <w:rPr>
          <w:rFonts w:cstheme="minorHAnsi"/>
          <w:sz w:val="24"/>
          <w:szCs w:val="24"/>
        </w:rPr>
        <w:t>book  Jay</w:t>
      </w:r>
      <w:proofErr w:type="gramEnd"/>
      <w:r w:rsidR="004A593C" w:rsidRPr="003A48B6">
        <w:rPr>
          <w:rFonts w:cstheme="minorHAnsi"/>
          <w:sz w:val="24"/>
          <w:szCs w:val="24"/>
        </w:rPr>
        <w:t xml:space="preserve"> </w:t>
      </w:r>
      <w:proofErr w:type="spellStart"/>
      <w:r w:rsidR="004A593C" w:rsidRPr="003A48B6">
        <w:rPr>
          <w:rFonts w:cstheme="minorHAnsi"/>
          <w:sz w:val="24"/>
          <w:szCs w:val="24"/>
        </w:rPr>
        <w:t>Withgott</w:t>
      </w:r>
      <w:proofErr w:type="spellEnd"/>
      <w:r w:rsidR="004A593C" w:rsidRPr="003A48B6">
        <w:rPr>
          <w:rFonts w:cstheme="minorHAnsi"/>
          <w:sz w:val="24"/>
          <w:szCs w:val="24"/>
        </w:rPr>
        <w:t>. (2010)</w:t>
      </w:r>
      <w:proofErr w:type="gramStart"/>
      <w:r w:rsidR="004A593C" w:rsidRPr="003A48B6">
        <w:rPr>
          <w:rFonts w:cstheme="minorHAnsi"/>
          <w:sz w:val="24"/>
          <w:szCs w:val="24"/>
        </w:rPr>
        <w:t xml:space="preserve">.  </w:t>
      </w:r>
      <w:r w:rsidR="004A593C" w:rsidRPr="003A48B6">
        <w:rPr>
          <w:rFonts w:cstheme="minorHAnsi"/>
          <w:sz w:val="24"/>
          <w:szCs w:val="24"/>
          <w:u w:val="single"/>
        </w:rPr>
        <w:t>Your</w:t>
      </w:r>
      <w:proofErr w:type="gramEnd"/>
      <w:r w:rsidR="004A593C" w:rsidRPr="003A48B6">
        <w:rPr>
          <w:rFonts w:cstheme="minorHAnsi"/>
          <w:sz w:val="24"/>
          <w:szCs w:val="24"/>
          <w:u w:val="single"/>
        </w:rPr>
        <w:t xml:space="preserve"> World, Your Turn</w:t>
      </w:r>
      <w:r w:rsidR="004A593C" w:rsidRPr="003A48B6">
        <w:rPr>
          <w:rFonts w:cstheme="minorHAnsi"/>
          <w:sz w:val="24"/>
          <w:szCs w:val="24"/>
        </w:rPr>
        <w:t>.  Prentice Hall Publ., Upper Saddle, NJ.</w:t>
      </w:r>
      <w:r w:rsidR="009A16C2" w:rsidRPr="003A48B6">
        <w:rPr>
          <w:rFonts w:cstheme="minorHAnsi"/>
          <w:sz w:val="24"/>
          <w:szCs w:val="24"/>
        </w:rPr>
        <w:t xml:space="preserve">  </w:t>
      </w:r>
    </w:p>
    <w:p w:rsidR="009D79F9" w:rsidRPr="003A48B6" w:rsidRDefault="009D79F9" w:rsidP="009D79F9">
      <w:pPr>
        <w:spacing w:after="0"/>
        <w:rPr>
          <w:rFonts w:cstheme="minorHAnsi"/>
          <w:sz w:val="24"/>
          <w:szCs w:val="24"/>
        </w:rPr>
      </w:pPr>
    </w:p>
    <w:p w:rsidR="009D79F9" w:rsidRPr="003A48B6" w:rsidRDefault="00BE007F" w:rsidP="00BE007F">
      <w:pPr>
        <w:spacing w:after="0"/>
        <w:jc w:val="center"/>
        <w:rPr>
          <w:rFonts w:cstheme="minorHAnsi"/>
          <w:b/>
          <w:sz w:val="24"/>
          <w:szCs w:val="24"/>
        </w:rPr>
      </w:pPr>
      <w:r w:rsidRPr="003A48B6">
        <w:rPr>
          <w:rFonts w:cstheme="minorHAnsi"/>
          <w:b/>
          <w:sz w:val="24"/>
          <w:szCs w:val="24"/>
        </w:rPr>
        <w:t>Audience</w:t>
      </w:r>
    </w:p>
    <w:p w:rsidR="009D79F9" w:rsidRPr="003A48B6" w:rsidRDefault="009D79F9" w:rsidP="009D79F9">
      <w:pPr>
        <w:spacing w:after="0"/>
        <w:rPr>
          <w:rFonts w:cstheme="minorHAnsi"/>
          <w:sz w:val="24"/>
          <w:szCs w:val="24"/>
        </w:rPr>
      </w:pPr>
      <w:r w:rsidRPr="003A48B6">
        <w:rPr>
          <w:rFonts w:cstheme="minorHAnsi"/>
          <w:sz w:val="24"/>
          <w:szCs w:val="24"/>
        </w:rPr>
        <w:t>You may direct your presentation towards either preschool age –lower school audiences, teen audiences, or adult audiences.  Or, you may choose to develop a presentation suitable for any aged audience.  You should assume that your audience is composed of people who have not completed college science majors, so you must translate the specialized scientific language of technical and scientific eviden</w:t>
      </w:r>
      <w:r w:rsidR="00236A57" w:rsidRPr="003A48B6">
        <w:rPr>
          <w:rFonts w:cstheme="minorHAnsi"/>
          <w:sz w:val="24"/>
          <w:szCs w:val="24"/>
        </w:rPr>
        <w:t xml:space="preserve">ce (like tables and graphs) to </w:t>
      </w:r>
      <w:r w:rsidRPr="003A48B6">
        <w:rPr>
          <w:rFonts w:cstheme="minorHAnsi"/>
          <w:sz w:val="24"/>
          <w:szCs w:val="24"/>
        </w:rPr>
        <w:t>laymen’s terminology.</w:t>
      </w:r>
      <w:r w:rsidR="00DC3C17" w:rsidRPr="003A48B6">
        <w:rPr>
          <w:rFonts w:cstheme="minorHAnsi"/>
          <w:sz w:val="24"/>
          <w:szCs w:val="24"/>
        </w:rPr>
        <w:t xml:space="preserve">  However, you should include graphics that actually show the evidence that is explained in less specialized terms.</w:t>
      </w:r>
    </w:p>
    <w:p w:rsidR="009D79F9" w:rsidRPr="003A48B6" w:rsidRDefault="009D79F9" w:rsidP="009D79F9">
      <w:pPr>
        <w:spacing w:after="0"/>
        <w:rPr>
          <w:rFonts w:cstheme="minorHAnsi"/>
          <w:sz w:val="24"/>
          <w:szCs w:val="24"/>
        </w:rPr>
      </w:pPr>
    </w:p>
    <w:p w:rsidR="009D79F9" w:rsidRPr="003A48B6" w:rsidRDefault="00BE007F" w:rsidP="00BE007F">
      <w:pPr>
        <w:spacing w:after="0"/>
        <w:jc w:val="center"/>
        <w:rPr>
          <w:rFonts w:cstheme="minorHAnsi"/>
          <w:b/>
          <w:sz w:val="24"/>
          <w:szCs w:val="24"/>
        </w:rPr>
      </w:pPr>
      <w:r w:rsidRPr="003A48B6">
        <w:rPr>
          <w:rFonts w:cstheme="minorHAnsi"/>
          <w:b/>
          <w:sz w:val="24"/>
          <w:szCs w:val="24"/>
        </w:rPr>
        <w:t>Format</w:t>
      </w:r>
    </w:p>
    <w:p w:rsidR="009D79F9" w:rsidRPr="003A48B6" w:rsidRDefault="009D79F9" w:rsidP="009D79F9">
      <w:pPr>
        <w:spacing w:after="0"/>
        <w:rPr>
          <w:rFonts w:cstheme="minorHAnsi"/>
          <w:sz w:val="24"/>
          <w:szCs w:val="24"/>
        </w:rPr>
      </w:pPr>
      <w:r w:rsidRPr="003A48B6">
        <w:rPr>
          <w:rFonts w:cstheme="minorHAnsi"/>
          <w:sz w:val="24"/>
          <w:szCs w:val="24"/>
        </w:rPr>
        <w:t xml:space="preserve">The format is flexible.  But, </w:t>
      </w:r>
      <w:r w:rsidR="004A593C" w:rsidRPr="003A48B6">
        <w:rPr>
          <w:rFonts w:cstheme="minorHAnsi"/>
          <w:sz w:val="24"/>
          <w:szCs w:val="24"/>
        </w:rPr>
        <w:t>whatever format you choose, be aware that it must comprise an effective lesson for your audience members at attendance during the March, 2016, Mayfield School District Science Showcase.  If your presentation is not constructed for effective stand-alone use, then you must plan to be in attendance when it is presented.</w:t>
      </w:r>
    </w:p>
    <w:p w:rsidR="004A593C" w:rsidRPr="003A48B6" w:rsidRDefault="004A593C" w:rsidP="009D79F9">
      <w:pPr>
        <w:spacing w:after="0"/>
        <w:rPr>
          <w:rFonts w:cstheme="minorHAnsi"/>
          <w:sz w:val="24"/>
          <w:szCs w:val="24"/>
        </w:rPr>
      </w:pPr>
    </w:p>
    <w:p w:rsidR="00BE007F" w:rsidRPr="003A48B6" w:rsidRDefault="004A593C" w:rsidP="00537D43">
      <w:pPr>
        <w:spacing w:after="0"/>
        <w:rPr>
          <w:rFonts w:cstheme="minorHAnsi"/>
          <w:sz w:val="24"/>
          <w:szCs w:val="24"/>
        </w:rPr>
      </w:pPr>
      <w:r w:rsidRPr="003A48B6">
        <w:rPr>
          <w:rFonts w:cstheme="minorHAnsi"/>
          <w:sz w:val="24"/>
          <w:szCs w:val="24"/>
        </w:rPr>
        <w:t>Ideas for format might include:  Video, Narrated power point show, Audio-presentation, Cartoon strips or animations, a poster board, a pamphlet, a children’s book, a Web Quest, a model—working or not—for a device along with explanations, hands-on simulations or experiments accompanied by explanations, a RAP or song or poem, etc.    Whatever format you choose, you must satisfy the rubric criteria.</w:t>
      </w:r>
    </w:p>
    <w:p w:rsidR="00537D43" w:rsidRPr="003A48B6" w:rsidRDefault="00537D43" w:rsidP="00537D43">
      <w:pPr>
        <w:spacing w:after="0"/>
        <w:rPr>
          <w:rFonts w:cstheme="minorHAnsi"/>
          <w:sz w:val="24"/>
          <w:szCs w:val="24"/>
        </w:rPr>
      </w:pPr>
    </w:p>
    <w:p w:rsidR="00537D43" w:rsidRPr="003A48B6" w:rsidRDefault="00537D43" w:rsidP="00537D43">
      <w:pPr>
        <w:spacing w:after="0"/>
        <w:rPr>
          <w:rFonts w:cstheme="minorHAnsi"/>
          <w:sz w:val="24"/>
          <w:szCs w:val="24"/>
        </w:rPr>
      </w:pPr>
      <w:r w:rsidRPr="003A48B6">
        <w:rPr>
          <w:rFonts w:cstheme="minorHAnsi"/>
          <w:sz w:val="24"/>
          <w:szCs w:val="24"/>
        </w:rPr>
        <w:t>Whatever format you choose, most information should be included within graphic displays such as tables, graphs, diagrams, or illustrations.  Each graphic display should be described within a short section of text, with this description written at the level of the intended audience.</w:t>
      </w:r>
    </w:p>
    <w:p w:rsidR="00537D43" w:rsidRPr="003A48B6" w:rsidRDefault="00537D43" w:rsidP="00537D43">
      <w:pPr>
        <w:spacing w:after="0"/>
        <w:rPr>
          <w:rFonts w:cstheme="minorHAnsi"/>
          <w:sz w:val="24"/>
          <w:szCs w:val="24"/>
        </w:rPr>
      </w:pPr>
    </w:p>
    <w:p w:rsidR="00BE007F" w:rsidRPr="003A48B6" w:rsidRDefault="00BE007F" w:rsidP="00BE007F">
      <w:pPr>
        <w:spacing w:after="0" w:line="240" w:lineRule="auto"/>
        <w:jc w:val="center"/>
        <w:rPr>
          <w:rFonts w:cstheme="minorHAnsi"/>
          <w:b/>
          <w:sz w:val="24"/>
          <w:szCs w:val="24"/>
        </w:rPr>
      </w:pPr>
      <w:r w:rsidRPr="003A48B6">
        <w:rPr>
          <w:rFonts w:cstheme="minorHAnsi"/>
          <w:b/>
          <w:sz w:val="24"/>
          <w:szCs w:val="24"/>
        </w:rPr>
        <w:t>Important Deadlines</w:t>
      </w:r>
    </w:p>
    <w:p w:rsidR="00DC26F4" w:rsidRPr="003A48B6" w:rsidRDefault="00DC26F4" w:rsidP="00BE007F">
      <w:pPr>
        <w:spacing w:after="0" w:line="240" w:lineRule="auto"/>
        <w:rPr>
          <w:rFonts w:cstheme="minorHAnsi"/>
          <w:sz w:val="24"/>
          <w:szCs w:val="24"/>
        </w:rPr>
      </w:pPr>
      <w:r w:rsidRPr="003A48B6">
        <w:rPr>
          <w:rFonts w:cstheme="minorHAnsi"/>
          <w:sz w:val="24"/>
          <w:szCs w:val="24"/>
        </w:rPr>
        <w:t>Monday, February 1, 2015:</w:t>
      </w:r>
    </w:p>
    <w:p w:rsidR="00BE007F" w:rsidRPr="003A48B6" w:rsidRDefault="6FC61E86" w:rsidP="00BE007F">
      <w:pPr>
        <w:spacing w:after="0" w:line="240" w:lineRule="auto"/>
        <w:rPr>
          <w:rFonts w:cstheme="minorHAnsi"/>
          <w:sz w:val="24"/>
          <w:szCs w:val="24"/>
        </w:rPr>
      </w:pPr>
      <w:r w:rsidRPr="003A48B6">
        <w:rPr>
          <w:rFonts w:cstheme="minorHAnsi"/>
          <w:sz w:val="24"/>
          <w:szCs w:val="24"/>
        </w:rPr>
        <w:t>Brainstormed plan (what topic, what emphasis, likely sections &amp; format, two introductory references from which information has been extracted, annotated, and cited)</w:t>
      </w:r>
    </w:p>
    <w:p w:rsidR="00DC26F4" w:rsidRPr="003A48B6" w:rsidRDefault="00DC26F4" w:rsidP="00DC26F4">
      <w:pPr>
        <w:spacing w:after="0" w:line="240" w:lineRule="auto"/>
        <w:rPr>
          <w:rFonts w:cstheme="minorHAnsi"/>
          <w:sz w:val="24"/>
          <w:szCs w:val="24"/>
        </w:rPr>
      </w:pPr>
    </w:p>
    <w:p w:rsidR="00DC26F4" w:rsidRPr="003A48B6" w:rsidRDefault="00236A57" w:rsidP="00DC26F4">
      <w:pPr>
        <w:spacing w:after="0" w:line="240" w:lineRule="auto"/>
        <w:rPr>
          <w:rFonts w:cstheme="minorHAnsi"/>
          <w:sz w:val="24"/>
          <w:szCs w:val="24"/>
        </w:rPr>
      </w:pPr>
      <w:r w:rsidRPr="003A48B6">
        <w:rPr>
          <w:rFonts w:cstheme="minorHAnsi"/>
          <w:sz w:val="24"/>
          <w:szCs w:val="24"/>
        </w:rPr>
        <w:t>Wednesday</w:t>
      </w:r>
      <w:r w:rsidR="00DC26F4" w:rsidRPr="003A48B6">
        <w:rPr>
          <w:rFonts w:cstheme="minorHAnsi"/>
          <w:sz w:val="24"/>
          <w:szCs w:val="24"/>
        </w:rPr>
        <w:t xml:space="preserve">, February </w:t>
      </w:r>
      <w:r w:rsidRPr="003A48B6">
        <w:rPr>
          <w:rFonts w:cstheme="minorHAnsi"/>
          <w:sz w:val="24"/>
          <w:szCs w:val="24"/>
        </w:rPr>
        <w:t>1</w:t>
      </w:r>
      <w:r w:rsidR="00040C79" w:rsidRPr="003A48B6">
        <w:rPr>
          <w:rFonts w:cstheme="minorHAnsi"/>
          <w:sz w:val="24"/>
          <w:szCs w:val="24"/>
        </w:rPr>
        <w:t>1</w:t>
      </w:r>
      <w:r w:rsidR="00DC26F4" w:rsidRPr="003A48B6">
        <w:rPr>
          <w:rFonts w:cstheme="minorHAnsi"/>
          <w:sz w:val="24"/>
          <w:szCs w:val="24"/>
        </w:rPr>
        <w:t>, 2015:</w:t>
      </w:r>
    </w:p>
    <w:p w:rsidR="00BE007F" w:rsidRPr="003A48B6" w:rsidRDefault="6FC61E86" w:rsidP="00DC26F4">
      <w:pPr>
        <w:spacing w:after="0" w:line="240" w:lineRule="auto"/>
        <w:rPr>
          <w:rFonts w:cstheme="minorHAnsi"/>
          <w:sz w:val="24"/>
          <w:szCs w:val="24"/>
        </w:rPr>
      </w:pPr>
      <w:r w:rsidRPr="003A48B6">
        <w:rPr>
          <w:rFonts w:cstheme="minorHAnsi"/>
          <w:sz w:val="24"/>
          <w:szCs w:val="24"/>
        </w:rPr>
        <w:t xml:space="preserve">Rough Draft including final section plan and </w:t>
      </w:r>
      <w:proofErr w:type="spellStart"/>
      <w:r w:rsidRPr="003A48B6">
        <w:rPr>
          <w:rFonts w:cstheme="minorHAnsi"/>
          <w:sz w:val="24"/>
          <w:szCs w:val="24"/>
        </w:rPr>
        <w:t>forat</w:t>
      </w:r>
      <w:proofErr w:type="spellEnd"/>
      <w:r w:rsidRPr="003A48B6">
        <w:rPr>
          <w:rFonts w:cstheme="minorHAnsi"/>
          <w:sz w:val="24"/>
          <w:szCs w:val="24"/>
        </w:rPr>
        <w:t xml:space="preserve">, most/all of the sections drafted and partially </w:t>
      </w:r>
      <w:proofErr w:type="gramStart"/>
      <w:r w:rsidRPr="003A48B6">
        <w:rPr>
          <w:rFonts w:cstheme="minorHAnsi"/>
          <w:sz w:val="24"/>
          <w:szCs w:val="24"/>
        </w:rPr>
        <w:t>complete</w:t>
      </w:r>
      <w:proofErr w:type="gramEnd"/>
      <w:r w:rsidRPr="003A48B6">
        <w:rPr>
          <w:rFonts w:cstheme="minorHAnsi"/>
          <w:sz w:val="24"/>
          <w:szCs w:val="24"/>
        </w:rPr>
        <w:t>, seven references from which information has been extracted, annotated, and cited in a bibliography and from which information has been cited at each point of use throughout the project.</w:t>
      </w:r>
    </w:p>
    <w:p w:rsidR="00DC26F4" w:rsidRPr="003A48B6" w:rsidRDefault="00DC26F4" w:rsidP="00DC26F4">
      <w:pPr>
        <w:spacing w:after="0" w:line="240" w:lineRule="auto"/>
        <w:rPr>
          <w:rFonts w:cstheme="minorHAnsi"/>
          <w:sz w:val="24"/>
          <w:szCs w:val="24"/>
        </w:rPr>
      </w:pPr>
    </w:p>
    <w:p w:rsidR="00BE007F" w:rsidRPr="003A48B6" w:rsidRDefault="00236A57" w:rsidP="00DC26F4">
      <w:pPr>
        <w:spacing w:after="0" w:line="240" w:lineRule="auto"/>
        <w:rPr>
          <w:rFonts w:cstheme="minorHAnsi"/>
          <w:sz w:val="24"/>
          <w:szCs w:val="24"/>
        </w:rPr>
      </w:pPr>
      <w:r w:rsidRPr="003A48B6">
        <w:rPr>
          <w:rFonts w:cstheme="minorHAnsi"/>
          <w:sz w:val="24"/>
          <w:szCs w:val="24"/>
        </w:rPr>
        <w:lastRenderedPageBreak/>
        <w:t>Wednesday</w:t>
      </w:r>
      <w:r w:rsidR="00DC26F4" w:rsidRPr="003A48B6">
        <w:rPr>
          <w:rFonts w:cstheme="minorHAnsi"/>
          <w:sz w:val="24"/>
          <w:szCs w:val="24"/>
        </w:rPr>
        <w:t>, February 1</w:t>
      </w:r>
      <w:r w:rsidR="00040C79" w:rsidRPr="003A48B6">
        <w:rPr>
          <w:rFonts w:cstheme="minorHAnsi"/>
          <w:sz w:val="24"/>
          <w:szCs w:val="24"/>
        </w:rPr>
        <w:t>8</w:t>
      </w:r>
      <w:r w:rsidR="00DC26F4" w:rsidRPr="003A48B6">
        <w:rPr>
          <w:rFonts w:cstheme="minorHAnsi"/>
          <w:sz w:val="24"/>
          <w:szCs w:val="24"/>
        </w:rPr>
        <w:t>, 2015:</w:t>
      </w:r>
    </w:p>
    <w:p w:rsidR="00DC26F4" w:rsidRPr="003A48B6" w:rsidRDefault="00DC26F4" w:rsidP="00DC26F4">
      <w:pPr>
        <w:spacing w:after="0" w:line="240" w:lineRule="auto"/>
        <w:rPr>
          <w:rFonts w:cstheme="minorHAnsi"/>
          <w:sz w:val="24"/>
          <w:szCs w:val="24"/>
        </w:rPr>
      </w:pPr>
      <w:r w:rsidRPr="003A48B6">
        <w:rPr>
          <w:rFonts w:cstheme="minorHAnsi"/>
          <w:sz w:val="24"/>
          <w:szCs w:val="24"/>
        </w:rPr>
        <w:t xml:space="preserve">Final </w:t>
      </w:r>
      <w:proofErr w:type="gramStart"/>
      <w:r w:rsidRPr="003A48B6">
        <w:rPr>
          <w:rFonts w:cstheme="minorHAnsi"/>
          <w:sz w:val="24"/>
          <w:szCs w:val="24"/>
        </w:rPr>
        <w:t xml:space="preserve">draft </w:t>
      </w:r>
      <w:r w:rsidR="003A48B6">
        <w:rPr>
          <w:rFonts w:cstheme="minorHAnsi"/>
          <w:sz w:val="24"/>
          <w:szCs w:val="24"/>
        </w:rPr>
        <w:t xml:space="preserve"> will</w:t>
      </w:r>
      <w:proofErr w:type="gramEnd"/>
      <w:r w:rsidR="003A48B6">
        <w:rPr>
          <w:rFonts w:cstheme="minorHAnsi"/>
          <w:sz w:val="24"/>
          <w:szCs w:val="24"/>
        </w:rPr>
        <w:t xml:space="preserve"> </w:t>
      </w:r>
      <w:r w:rsidRPr="003A48B6">
        <w:rPr>
          <w:rFonts w:cstheme="minorHAnsi"/>
          <w:sz w:val="24"/>
          <w:szCs w:val="24"/>
        </w:rPr>
        <w:t>be presented to classmates and teacher</w:t>
      </w:r>
      <w:r w:rsidR="003A48B6">
        <w:rPr>
          <w:rFonts w:cstheme="minorHAnsi"/>
          <w:sz w:val="24"/>
          <w:szCs w:val="24"/>
        </w:rPr>
        <w:t>s</w:t>
      </w:r>
      <w:r w:rsidRPr="003A48B6">
        <w:rPr>
          <w:rFonts w:cstheme="minorHAnsi"/>
          <w:sz w:val="24"/>
          <w:szCs w:val="24"/>
        </w:rPr>
        <w:t xml:space="preserve"> during class on this date.  </w:t>
      </w:r>
      <w:r w:rsidR="00AF0F27" w:rsidRPr="003A48B6">
        <w:rPr>
          <w:rFonts w:cstheme="minorHAnsi"/>
          <w:sz w:val="24"/>
          <w:szCs w:val="24"/>
        </w:rPr>
        <w:t xml:space="preserve">Late presentations will </w:t>
      </w:r>
      <w:r w:rsidR="0014570A" w:rsidRPr="003A48B6">
        <w:rPr>
          <w:rFonts w:cstheme="minorHAnsi"/>
          <w:sz w:val="24"/>
          <w:szCs w:val="24"/>
        </w:rPr>
        <w:t>result in</w:t>
      </w:r>
      <w:r w:rsidR="00DC3C17" w:rsidRPr="003A48B6">
        <w:rPr>
          <w:rFonts w:cstheme="minorHAnsi"/>
          <w:sz w:val="24"/>
          <w:szCs w:val="24"/>
        </w:rPr>
        <w:t xml:space="preserve"> the rough draft </w:t>
      </w:r>
      <w:r w:rsidR="0014570A" w:rsidRPr="003A48B6">
        <w:rPr>
          <w:rFonts w:cstheme="minorHAnsi"/>
          <w:sz w:val="24"/>
          <w:szCs w:val="24"/>
        </w:rPr>
        <w:t>being graded by the rubric, with an additional 10% credit removed per school day until the final draft is received.  If a final draft is received</w:t>
      </w:r>
      <w:r w:rsidR="00086EA8" w:rsidRPr="003A48B6">
        <w:rPr>
          <w:rFonts w:cstheme="minorHAnsi"/>
          <w:sz w:val="24"/>
          <w:szCs w:val="24"/>
        </w:rPr>
        <w:t xml:space="preserve"> on or before Monday, February 23</w:t>
      </w:r>
      <w:r w:rsidR="0014570A" w:rsidRPr="003A48B6">
        <w:rPr>
          <w:rFonts w:cstheme="minorHAnsi"/>
          <w:sz w:val="24"/>
          <w:szCs w:val="24"/>
        </w:rPr>
        <w:t>, and if it is significantly improved versus the rough draft, then the final draft grade will be substituted for the rough draft grade, but the 10% deducted per late day will not be restored</w:t>
      </w:r>
    </w:p>
    <w:p w:rsidR="00BE007F" w:rsidRPr="003A48B6" w:rsidRDefault="00BE007F" w:rsidP="009D79F9">
      <w:pPr>
        <w:spacing w:after="0"/>
        <w:rPr>
          <w:rFonts w:cstheme="minorHAnsi"/>
          <w:sz w:val="24"/>
          <w:szCs w:val="24"/>
        </w:rPr>
      </w:pPr>
    </w:p>
    <w:p w:rsidR="004A593C" w:rsidRPr="003A48B6" w:rsidRDefault="00040C79" w:rsidP="00040C79">
      <w:pPr>
        <w:spacing w:after="0"/>
        <w:jc w:val="center"/>
        <w:rPr>
          <w:rFonts w:cstheme="minorHAnsi"/>
          <w:sz w:val="24"/>
          <w:szCs w:val="24"/>
        </w:rPr>
      </w:pPr>
      <w:r w:rsidRPr="003A48B6">
        <w:rPr>
          <w:rFonts w:cstheme="minorHAnsi"/>
          <w:b/>
          <w:bCs/>
          <w:sz w:val="24"/>
          <w:szCs w:val="24"/>
        </w:rPr>
        <w:t>Annotated bibliography</w:t>
      </w:r>
    </w:p>
    <w:p w:rsidR="00C82F6A" w:rsidRPr="003A48B6" w:rsidRDefault="6FC61E86" w:rsidP="00040C79">
      <w:pPr>
        <w:rPr>
          <w:rFonts w:cstheme="minorHAnsi"/>
          <w:sz w:val="24"/>
          <w:szCs w:val="24"/>
        </w:rPr>
      </w:pPr>
      <w:r w:rsidRPr="003A48B6">
        <w:rPr>
          <w:rFonts w:cstheme="minorHAnsi"/>
          <w:bCs/>
          <w:sz w:val="24"/>
          <w:szCs w:val="24"/>
        </w:rPr>
        <w:t xml:space="preserve">You must include an annotated bibliography at the end of the presentation, and you must cite a reference </w:t>
      </w:r>
      <w:r w:rsidR="00040C79" w:rsidRPr="003A48B6">
        <w:rPr>
          <w:rFonts w:cstheme="minorHAnsi"/>
          <w:bCs/>
          <w:sz w:val="24"/>
          <w:szCs w:val="24"/>
        </w:rPr>
        <w:t>within</w:t>
      </w:r>
      <w:r w:rsidRPr="003A48B6">
        <w:rPr>
          <w:rFonts w:cstheme="minorHAnsi"/>
          <w:bCs/>
          <w:sz w:val="24"/>
          <w:szCs w:val="24"/>
        </w:rPr>
        <w:t xml:space="preserve"> the presentation at each point where it has </w:t>
      </w:r>
      <w:r w:rsidR="003A48B6">
        <w:rPr>
          <w:rFonts w:cstheme="minorHAnsi"/>
          <w:bCs/>
          <w:sz w:val="24"/>
          <w:szCs w:val="24"/>
        </w:rPr>
        <w:t>is</w:t>
      </w:r>
      <w:r w:rsidRPr="003A48B6">
        <w:rPr>
          <w:rFonts w:cstheme="minorHAnsi"/>
          <w:bCs/>
          <w:sz w:val="24"/>
          <w:szCs w:val="24"/>
        </w:rPr>
        <w:t xml:space="preserve"> used</w:t>
      </w:r>
      <w:r w:rsidR="00040C79" w:rsidRPr="003A48B6">
        <w:rPr>
          <w:rFonts w:cstheme="minorHAnsi"/>
          <w:bCs/>
          <w:sz w:val="24"/>
          <w:szCs w:val="24"/>
        </w:rPr>
        <w:t xml:space="preserve">. </w:t>
      </w:r>
      <w:r w:rsidR="003A48B6">
        <w:rPr>
          <w:rFonts w:cstheme="minorHAnsi"/>
          <w:sz w:val="24"/>
          <w:szCs w:val="24"/>
        </w:rPr>
        <w:t xml:space="preserve">Unless </w:t>
      </w:r>
      <w:r w:rsidR="00271DD2" w:rsidRPr="003A48B6">
        <w:rPr>
          <w:rFonts w:cstheme="minorHAnsi"/>
          <w:sz w:val="24"/>
          <w:szCs w:val="24"/>
        </w:rPr>
        <w:t xml:space="preserve">information is “everyday common knowledge” –e.g., the sky on a cloudless sunny day is blue, </w:t>
      </w:r>
      <w:r w:rsidR="003A48B6">
        <w:rPr>
          <w:rFonts w:cstheme="minorHAnsi"/>
          <w:sz w:val="24"/>
          <w:szCs w:val="24"/>
        </w:rPr>
        <w:t xml:space="preserve">or unless you generated </w:t>
      </w:r>
      <w:r w:rsidR="00BE007F" w:rsidRPr="003A48B6">
        <w:rPr>
          <w:rFonts w:cstheme="minorHAnsi"/>
          <w:sz w:val="24"/>
          <w:szCs w:val="24"/>
        </w:rPr>
        <w:t xml:space="preserve">information on your own—e.g., experimental data or your own photography or design, </w:t>
      </w:r>
      <w:r w:rsidR="00271DD2" w:rsidRPr="003A48B6">
        <w:rPr>
          <w:rFonts w:cstheme="minorHAnsi"/>
          <w:sz w:val="24"/>
          <w:szCs w:val="24"/>
        </w:rPr>
        <w:t>then a citation must be included.  The citation must have originated from a resource that is valid relative to the</w:t>
      </w:r>
      <w:r w:rsidR="003A48B6">
        <w:rPr>
          <w:rFonts w:cstheme="minorHAnsi"/>
          <w:sz w:val="24"/>
          <w:szCs w:val="24"/>
        </w:rPr>
        <w:t xml:space="preserve"> type of information</w:t>
      </w:r>
      <w:r w:rsidR="00271DD2" w:rsidRPr="003A48B6">
        <w:rPr>
          <w:rFonts w:cstheme="minorHAnsi"/>
          <w:sz w:val="24"/>
          <w:szCs w:val="24"/>
        </w:rPr>
        <w:t>.  Economic information should be provided by a resource specializing in economics, whereas ecological information should be provided by a resource specialized in the study of ecology</w:t>
      </w:r>
      <w:r w:rsidR="009A16C2" w:rsidRPr="003A48B6">
        <w:rPr>
          <w:rFonts w:cstheme="minorHAnsi"/>
          <w:sz w:val="24"/>
          <w:szCs w:val="24"/>
        </w:rPr>
        <w:t>, social/political information by a resource dedicated to that field, etc.</w:t>
      </w:r>
    </w:p>
    <w:p w:rsidR="00DC3C17" w:rsidRPr="003A48B6" w:rsidRDefault="00DC3C17" w:rsidP="00040C79">
      <w:pPr>
        <w:rPr>
          <w:rFonts w:cstheme="minorHAnsi"/>
          <w:sz w:val="24"/>
          <w:szCs w:val="24"/>
        </w:rPr>
      </w:pPr>
    </w:p>
    <w:p w:rsidR="00DC3C17" w:rsidRPr="003A48B6" w:rsidRDefault="00DC3C17" w:rsidP="00DC3C17">
      <w:pPr>
        <w:rPr>
          <w:rFonts w:cstheme="minorHAnsi"/>
          <w:sz w:val="24"/>
          <w:szCs w:val="24"/>
        </w:rPr>
      </w:pPr>
    </w:p>
    <w:p w:rsidR="00E64CDF" w:rsidRPr="003A48B6" w:rsidRDefault="00AC3600" w:rsidP="00040C79">
      <w:pPr>
        <w:rPr>
          <w:rFonts w:cstheme="minorHAnsi"/>
          <w:sz w:val="24"/>
          <w:szCs w:val="24"/>
        </w:rPr>
      </w:pPr>
      <w:r w:rsidRPr="003A48B6">
        <w:rPr>
          <w:rFonts w:cstheme="minorHAnsi"/>
          <w:sz w:val="24"/>
          <w:szCs w:val="24"/>
        </w:rPr>
        <w:br w:type="page"/>
      </w:r>
    </w:p>
    <w:p w:rsidR="00537D43" w:rsidRPr="003A48B6" w:rsidRDefault="00537D43" w:rsidP="00891B6D">
      <w:pPr>
        <w:spacing w:after="0" w:line="240" w:lineRule="auto"/>
        <w:jc w:val="center"/>
        <w:rPr>
          <w:rFonts w:cstheme="minorHAnsi"/>
          <w:b/>
          <w:sz w:val="24"/>
          <w:szCs w:val="24"/>
        </w:rPr>
      </w:pPr>
      <w:r w:rsidRPr="003A48B6">
        <w:rPr>
          <w:rFonts w:cstheme="minorHAnsi"/>
          <w:b/>
          <w:sz w:val="24"/>
          <w:szCs w:val="24"/>
        </w:rPr>
        <w:lastRenderedPageBreak/>
        <w:t>Project Assessment Rubric</w:t>
      </w:r>
    </w:p>
    <w:p w:rsidR="00537D43" w:rsidRPr="003A48B6" w:rsidRDefault="00537D43" w:rsidP="00891B6D">
      <w:pPr>
        <w:spacing w:after="0" w:line="240" w:lineRule="auto"/>
        <w:rPr>
          <w:rFonts w:cstheme="minorHAnsi"/>
          <w:sz w:val="24"/>
          <w:szCs w:val="24"/>
          <w:u w:val="single"/>
        </w:rPr>
      </w:pPr>
      <w:r w:rsidRPr="003A48B6">
        <w:rPr>
          <w:rFonts w:cstheme="minorHAnsi"/>
          <w:sz w:val="24"/>
          <w:szCs w:val="24"/>
        </w:rPr>
        <w:t>Ev</w:t>
      </w:r>
      <w:r w:rsidRPr="003A48B6">
        <w:rPr>
          <w:rFonts w:cstheme="minorHAnsi"/>
          <w:sz w:val="24"/>
          <w:szCs w:val="24"/>
          <w:u w:val="single"/>
        </w:rPr>
        <w:t>idence of proof-reading and careful, thoughtful completion</w:t>
      </w:r>
      <w:r w:rsidR="00AC3600" w:rsidRPr="003A48B6">
        <w:rPr>
          <w:rFonts w:cstheme="minorHAnsi"/>
          <w:sz w:val="24"/>
          <w:szCs w:val="24"/>
          <w:u w:val="single"/>
        </w:rPr>
        <w:t xml:space="preserve"> </w:t>
      </w:r>
      <w:r w:rsidR="00533BD3" w:rsidRPr="003A48B6">
        <w:rPr>
          <w:rFonts w:cstheme="minorHAnsi"/>
          <w:sz w:val="24"/>
          <w:szCs w:val="24"/>
          <w:u w:val="single"/>
        </w:rPr>
        <w:t xml:space="preserve">   </w:t>
      </w:r>
      <w:r w:rsidR="00A902BE" w:rsidRPr="003A48B6">
        <w:rPr>
          <w:rFonts w:cstheme="minorHAnsi"/>
          <w:sz w:val="24"/>
          <w:szCs w:val="24"/>
          <w:u w:val="single"/>
        </w:rPr>
        <w:t xml:space="preserve">           </w:t>
      </w:r>
      <w:r w:rsidR="00533BD3" w:rsidRPr="003A48B6">
        <w:rPr>
          <w:rFonts w:cstheme="minorHAnsi"/>
          <w:sz w:val="24"/>
          <w:szCs w:val="24"/>
          <w:u w:val="single"/>
        </w:rPr>
        <w:t xml:space="preserve"> </w:t>
      </w:r>
      <w:proofErr w:type="gramStart"/>
      <w:r w:rsidR="00AC3600" w:rsidRPr="003A48B6">
        <w:rPr>
          <w:rFonts w:cstheme="minorHAnsi"/>
          <w:b/>
          <w:sz w:val="24"/>
          <w:szCs w:val="24"/>
          <w:u w:val="single"/>
        </w:rPr>
        <w:t>( 0</w:t>
      </w:r>
      <w:proofErr w:type="gramEnd"/>
      <w:r w:rsidR="00AC3600" w:rsidRPr="003A48B6">
        <w:rPr>
          <w:rFonts w:cstheme="minorHAnsi"/>
          <w:b/>
          <w:sz w:val="24"/>
          <w:szCs w:val="24"/>
          <w:u w:val="single"/>
        </w:rPr>
        <w:t xml:space="preserve"> </w:t>
      </w:r>
      <w:r w:rsidR="00386A6A" w:rsidRPr="003A48B6">
        <w:rPr>
          <w:rFonts w:cstheme="minorHAnsi"/>
          <w:b/>
          <w:sz w:val="24"/>
          <w:szCs w:val="24"/>
          <w:u w:val="single"/>
        </w:rPr>
        <w:t>–</w:t>
      </w:r>
      <w:r w:rsidR="00AC3600" w:rsidRPr="003A48B6">
        <w:rPr>
          <w:rFonts w:cstheme="minorHAnsi"/>
          <w:b/>
          <w:sz w:val="24"/>
          <w:szCs w:val="24"/>
          <w:u w:val="single"/>
        </w:rPr>
        <w:t xml:space="preserve"> </w:t>
      </w:r>
      <w:r w:rsidR="00DB57B8" w:rsidRPr="003A48B6">
        <w:rPr>
          <w:rFonts w:cstheme="minorHAnsi"/>
          <w:b/>
          <w:sz w:val="24"/>
          <w:szCs w:val="24"/>
          <w:u w:val="single"/>
        </w:rPr>
        <w:t>24</w:t>
      </w:r>
      <w:r w:rsidR="00386A6A" w:rsidRPr="003A48B6">
        <w:rPr>
          <w:rFonts w:cstheme="minorHAnsi"/>
          <w:b/>
          <w:sz w:val="24"/>
          <w:szCs w:val="24"/>
          <w:u w:val="single"/>
        </w:rPr>
        <w:t xml:space="preserve"> points</w:t>
      </w:r>
      <w:r w:rsidR="00AC3600" w:rsidRPr="003A48B6">
        <w:rPr>
          <w:rFonts w:cstheme="minorHAnsi"/>
          <w:b/>
          <w:sz w:val="24"/>
          <w:szCs w:val="24"/>
          <w:u w:val="single"/>
        </w:rPr>
        <w:t>)</w:t>
      </w:r>
    </w:p>
    <w:p w:rsidR="00537D43" w:rsidRPr="003A48B6" w:rsidRDefault="00DB57B8" w:rsidP="00891B6D">
      <w:pPr>
        <w:spacing w:after="0" w:line="240" w:lineRule="auto"/>
        <w:rPr>
          <w:rFonts w:cstheme="minorHAnsi"/>
          <w:sz w:val="24"/>
          <w:szCs w:val="24"/>
        </w:rPr>
      </w:pPr>
      <w:r w:rsidRPr="003A48B6">
        <w:rPr>
          <w:rFonts w:cstheme="minorHAnsi"/>
          <w:sz w:val="24"/>
          <w:szCs w:val="24"/>
        </w:rPr>
        <w:t xml:space="preserve">(0—4 points)  </w:t>
      </w:r>
      <w:r w:rsidR="00537D43" w:rsidRPr="003A48B6">
        <w:rPr>
          <w:rFonts w:cstheme="minorHAnsi"/>
          <w:sz w:val="24"/>
          <w:szCs w:val="24"/>
        </w:rPr>
        <w:t>No typographical or formatting or grammatical/spelling errors</w:t>
      </w:r>
    </w:p>
    <w:p w:rsidR="00537D43" w:rsidRPr="003A48B6" w:rsidRDefault="00537D43" w:rsidP="00891B6D">
      <w:pPr>
        <w:pStyle w:val="ListParagraph"/>
        <w:numPr>
          <w:ilvl w:val="1"/>
          <w:numId w:val="1"/>
        </w:numPr>
        <w:spacing w:after="0" w:line="240" w:lineRule="auto"/>
        <w:rPr>
          <w:rFonts w:cstheme="minorHAnsi"/>
          <w:sz w:val="24"/>
          <w:szCs w:val="24"/>
        </w:rPr>
      </w:pPr>
      <w:r w:rsidRPr="003A48B6">
        <w:rPr>
          <w:rFonts w:cstheme="minorHAnsi"/>
          <w:sz w:val="24"/>
          <w:szCs w:val="24"/>
        </w:rPr>
        <w:t xml:space="preserve">If narrated, words are clearly spoken </w:t>
      </w:r>
      <w:r w:rsidR="00533BD3" w:rsidRPr="003A48B6">
        <w:rPr>
          <w:rFonts w:cstheme="minorHAnsi"/>
          <w:sz w:val="24"/>
          <w:szCs w:val="24"/>
        </w:rPr>
        <w:t>&amp;</w:t>
      </w:r>
      <w:r w:rsidRPr="003A48B6">
        <w:rPr>
          <w:rFonts w:cstheme="minorHAnsi"/>
          <w:sz w:val="24"/>
          <w:szCs w:val="24"/>
        </w:rPr>
        <w:t xml:space="preserve"> </w:t>
      </w:r>
      <w:proofErr w:type="spellStart"/>
      <w:r w:rsidRPr="003A48B6">
        <w:rPr>
          <w:rFonts w:cstheme="minorHAnsi"/>
          <w:sz w:val="24"/>
          <w:szCs w:val="24"/>
        </w:rPr>
        <w:t>grammer</w:t>
      </w:r>
      <w:proofErr w:type="spellEnd"/>
      <w:r w:rsidRPr="003A48B6">
        <w:rPr>
          <w:rFonts w:cstheme="minorHAnsi"/>
          <w:sz w:val="24"/>
          <w:szCs w:val="24"/>
        </w:rPr>
        <w:t xml:space="preserve"> </w:t>
      </w:r>
      <w:r w:rsidR="00533BD3" w:rsidRPr="003A48B6">
        <w:rPr>
          <w:rFonts w:cstheme="minorHAnsi"/>
          <w:sz w:val="24"/>
          <w:szCs w:val="24"/>
        </w:rPr>
        <w:t>&amp;</w:t>
      </w:r>
      <w:r w:rsidR="00386A6A" w:rsidRPr="003A48B6">
        <w:rPr>
          <w:rFonts w:cstheme="minorHAnsi"/>
          <w:sz w:val="24"/>
          <w:szCs w:val="24"/>
        </w:rPr>
        <w:t xml:space="preserve"> vocabulary are</w:t>
      </w:r>
      <w:r w:rsidRPr="003A48B6">
        <w:rPr>
          <w:rFonts w:cstheme="minorHAnsi"/>
          <w:sz w:val="24"/>
          <w:szCs w:val="24"/>
        </w:rPr>
        <w:t xml:space="preserve"> used correctly.</w:t>
      </w:r>
    </w:p>
    <w:p w:rsidR="00537D43" w:rsidRPr="003A48B6" w:rsidRDefault="00DB57B8" w:rsidP="00891B6D">
      <w:pPr>
        <w:spacing w:after="0" w:line="240" w:lineRule="auto"/>
        <w:rPr>
          <w:rFonts w:cstheme="minorHAnsi"/>
          <w:sz w:val="24"/>
          <w:szCs w:val="24"/>
        </w:rPr>
      </w:pPr>
      <w:r w:rsidRPr="003A48B6">
        <w:rPr>
          <w:rFonts w:cstheme="minorHAnsi"/>
          <w:sz w:val="24"/>
          <w:szCs w:val="24"/>
        </w:rPr>
        <w:t xml:space="preserve">(0—4 points)  </w:t>
      </w:r>
      <w:r w:rsidR="00537D43" w:rsidRPr="003A48B6">
        <w:rPr>
          <w:rFonts w:cstheme="minorHAnsi"/>
          <w:sz w:val="24"/>
          <w:szCs w:val="24"/>
        </w:rPr>
        <w:t xml:space="preserve">Neat, sturdy construction </w:t>
      </w:r>
    </w:p>
    <w:p w:rsidR="00537D43" w:rsidRPr="0056141F" w:rsidRDefault="00537D43" w:rsidP="0056141F">
      <w:pPr>
        <w:pStyle w:val="ListParagraph"/>
        <w:numPr>
          <w:ilvl w:val="1"/>
          <w:numId w:val="1"/>
        </w:numPr>
        <w:spacing w:after="0" w:line="240" w:lineRule="auto"/>
        <w:rPr>
          <w:rFonts w:cstheme="minorHAnsi"/>
          <w:sz w:val="24"/>
          <w:szCs w:val="24"/>
        </w:rPr>
      </w:pPr>
      <w:r w:rsidRPr="0056141F">
        <w:rPr>
          <w:rFonts w:cstheme="minorHAnsi"/>
          <w:sz w:val="24"/>
          <w:szCs w:val="24"/>
        </w:rPr>
        <w:t>all components packaged together</w:t>
      </w:r>
      <w:r w:rsidR="0056141F" w:rsidRPr="0056141F">
        <w:rPr>
          <w:rFonts w:cstheme="minorHAnsi"/>
          <w:sz w:val="24"/>
          <w:szCs w:val="24"/>
        </w:rPr>
        <w:t xml:space="preserve">; if a poster, all components firmly attached </w:t>
      </w:r>
    </w:p>
    <w:p w:rsidR="00537D43" w:rsidRPr="0056141F" w:rsidRDefault="00537D43" w:rsidP="0056141F">
      <w:pPr>
        <w:pStyle w:val="ListParagraph"/>
        <w:numPr>
          <w:ilvl w:val="1"/>
          <w:numId w:val="1"/>
        </w:numPr>
        <w:spacing w:line="240" w:lineRule="auto"/>
        <w:rPr>
          <w:rFonts w:cstheme="minorHAnsi"/>
          <w:sz w:val="24"/>
          <w:szCs w:val="24"/>
        </w:rPr>
      </w:pPr>
      <w:r w:rsidRPr="003A48B6">
        <w:rPr>
          <w:rFonts w:cstheme="minorHAnsi"/>
          <w:sz w:val="24"/>
          <w:szCs w:val="24"/>
        </w:rPr>
        <w:t>no cross-outs or smears or lightly printed text</w:t>
      </w:r>
      <w:r w:rsidR="0056141F" w:rsidRPr="0056141F">
        <w:rPr>
          <w:rFonts w:cstheme="minorHAnsi"/>
          <w:sz w:val="24"/>
          <w:szCs w:val="24"/>
        </w:rPr>
        <w:t xml:space="preserve"> </w:t>
      </w:r>
      <w:r w:rsidR="00DB57B8" w:rsidRPr="0056141F">
        <w:rPr>
          <w:rFonts w:cstheme="minorHAnsi"/>
          <w:sz w:val="24"/>
          <w:szCs w:val="24"/>
        </w:rPr>
        <w:t xml:space="preserve">(0—4 points) </w:t>
      </w:r>
      <w:r w:rsidRPr="0056141F">
        <w:rPr>
          <w:rFonts w:cstheme="minorHAnsi"/>
          <w:sz w:val="24"/>
          <w:szCs w:val="24"/>
        </w:rPr>
        <w:t>Ease of access to audience</w:t>
      </w:r>
    </w:p>
    <w:p w:rsidR="00537D43" w:rsidRPr="003A48B6" w:rsidRDefault="00537D43" w:rsidP="00891B6D">
      <w:pPr>
        <w:pStyle w:val="ListParagraph"/>
        <w:numPr>
          <w:ilvl w:val="1"/>
          <w:numId w:val="1"/>
        </w:numPr>
        <w:spacing w:after="0" w:line="240" w:lineRule="auto"/>
        <w:rPr>
          <w:rFonts w:cstheme="minorHAnsi"/>
          <w:sz w:val="24"/>
          <w:szCs w:val="24"/>
        </w:rPr>
      </w:pPr>
      <w:r w:rsidRPr="003A48B6">
        <w:rPr>
          <w:rFonts w:cstheme="minorHAnsi"/>
          <w:sz w:val="24"/>
          <w:szCs w:val="24"/>
        </w:rPr>
        <w:t>If written, then type size and spacing can be easily read by a typical person standing 6 feet away.  The fonts chosen will not be distracting or visually difficult to read.</w:t>
      </w:r>
    </w:p>
    <w:p w:rsidR="00537D43" w:rsidRDefault="00537D43" w:rsidP="00891B6D">
      <w:pPr>
        <w:pStyle w:val="ListParagraph"/>
        <w:numPr>
          <w:ilvl w:val="1"/>
          <w:numId w:val="1"/>
        </w:numPr>
        <w:spacing w:after="0" w:line="240" w:lineRule="auto"/>
        <w:rPr>
          <w:rFonts w:cstheme="minorHAnsi"/>
          <w:sz w:val="24"/>
          <w:szCs w:val="24"/>
        </w:rPr>
      </w:pPr>
      <w:r w:rsidRPr="003A48B6">
        <w:rPr>
          <w:rFonts w:cstheme="minorHAnsi"/>
          <w:sz w:val="24"/>
          <w:szCs w:val="24"/>
        </w:rPr>
        <w:t>If spoken, then words must loud enough for the audience to hear, and the pace must be slow enough for clarity, but fast enough for engagement.</w:t>
      </w:r>
    </w:p>
    <w:p w:rsidR="003A48B6" w:rsidRPr="003A48B6" w:rsidRDefault="003A48B6" w:rsidP="00891B6D">
      <w:pPr>
        <w:pStyle w:val="ListParagraph"/>
        <w:numPr>
          <w:ilvl w:val="1"/>
          <w:numId w:val="1"/>
        </w:numPr>
        <w:spacing w:after="0" w:line="240" w:lineRule="auto"/>
        <w:rPr>
          <w:rFonts w:cstheme="minorHAnsi"/>
          <w:sz w:val="24"/>
          <w:szCs w:val="24"/>
        </w:rPr>
      </w:pPr>
      <w:r>
        <w:rPr>
          <w:rFonts w:cstheme="minorHAnsi"/>
          <w:sz w:val="24"/>
          <w:szCs w:val="24"/>
        </w:rPr>
        <w:t>Vocabulary and reading or complexity level is well-matched to the intended audience.</w:t>
      </w:r>
    </w:p>
    <w:p w:rsidR="00537D43" w:rsidRPr="003A48B6" w:rsidRDefault="00DB57B8" w:rsidP="00891B6D">
      <w:pPr>
        <w:spacing w:after="0" w:line="240" w:lineRule="auto"/>
        <w:rPr>
          <w:rFonts w:cstheme="minorHAnsi"/>
          <w:sz w:val="24"/>
          <w:szCs w:val="24"/>
        </w:rPr>
      </w:pPr>
      <w:r w:rsidRPr="003A48B6">
        <w:rPr>
          <w:rFonts w:cstheme="minorHAnsi"/>
          <w:sz w:val="24"/>
          <w:szCs w:val="24"/>
        </w:rPr>
        <w:t xml:space="preserve">(0—4 points) </w:t>
      </w:r>
      <w:r w:rsidR="00537D43" w:rsidRPr="003A48B6">
        <w:rPr>
          <w:rFonts w:cstheme="minorHAnsi"/>
          <w:sz w:val="24"/>
          <w:szCs w:val="24"/>
        </w:rPr>
        <w:t>Organization of sub</w:t>
      </w:r>
      <w:r w:rsidR="00AC3600" w:rsidRPr="003A48B6">
        <w:rPr>
          <w:rFonts w:cstheme="minorHAnsi"/>
          <w:sz w:val="24"/>
          <w:szCs w:val="24"/>
        </w:rPr>
        <w:t>components facilitates the flow of information.</w:t>
      </w:r>
    </w:p>
    <w:p w:rsidR="00386A6A" w:rsidRDefault="00386A6A" w:rsidP="00891B6D">
      <w:pPr>
        <w:pStyle w:val="ListParagraph"/>
        <w:numPr>
          <w:ilvl w:val="1"/>
          <w:numId w:val="1"/>
        </w:numPr>
        <w:spacing w:after="0" w:line="240" w:lineRule="auto"/>
        <w:rPr>
          <w:rFonts w:cstheme="minorHAnsi"/>
          <w:sz w:val="24"/>
          <w:szCs w:val="24"/>
        </w:rPr>
      </w:pPr>
      <w:r w:rsidRPr="003A48B6">
        <w:rPr>
          <w:rFonts w:cstheme="minorHAnsi"/>
          <w:sz w:val="24"/>
          <w:szCs w:val="24"/>
        </w:rPr>
        <w:t>Information has been divided among logical sections</w:t>
      </w:r>
      <w:r w:rsidR="003A48B6">
        <w:rPr>
          <w:rFonts w:cstheme="minorHAnsi"/>
          <w:sz w:val="24"/>
          <w:szCs w:val="24"/>
        </w:rPr>
        <w:t>.</w:t>
      </w:r>
    </w:p>
    <w:p w:rsidR="003A48B6" w:rsidRPr="003A48B6" w:rsidRDefault="003A48B6" w:rsidP="00891B6D">
      <w:pPr>
        <w:pStyle w:val="ListParagraph"/>
        <w:numPr>
          <w:ilvl w:val="1"/>
          <w:numId w:val="1"/>
        </w:numPr>
        <w:spacing w:after="0" w:line="240" w:lineRule="auto"/>
        <w:rPr>
          <w:rFonts w:cstheme="minorHAnsi"/>
          <w:sz w:val="24"/>
          <w:szCs w:val="24"/>
        </w:rPr>
      </w:pPr>
      <w:proofErr w:type="gramStart"/>
      <w:r>
        <w:rPr>
          <w:rFonts w:cstheme="minorHAnsi"/>
          <w:sz w:val="24"/>
          <w:szCs w:val="24"/>
        </w:rPr>
        <w:t>Relationships between information in different sections is</w:t>
      </w:r>
      <w:proofErr w:type="gramEnd"/>
      <w:r>
        <w:rPr>
          <w:rFonts w:cstheme="minorHAnsi"/>
          <w:sz w:val="24"/>
          <w:szCs w:val="24"/>
        </w:rPr>
        <w:t xml:space="preserve"> clear.</w:t>
      </w:r>
    </w:p>
    <w:p w:rsidR="009A16C2" w:rsidRPr="003A48B6" w:rsidRDefault="00DB57B8" w:rsidP="00891B6D">
      <w:pPr>
        <w:spacing w:after="0" w:line="240" w:lineRule="auto"/>
        <w:rPr>
          <w:rFonts w:cstheme="minorHAnsi"/>
          <w:sz w:val="24"/>
          <w:szCs w:val="24"/>
        </w:rPr>
      </w:pPr>
      <w:r w:rsidRPr="003A48B6">
        <w:rPr>
          <w:rFonts w:cstheme="minorHAnsi"/>
          <w:sz w:val="24"/>
          <w:szCs w:val="24"/>
        </w:rPr>
        <w:t xml:space="preserve">(0—8 points)  </w:t>
      </w:r>
      <w:r w:rsidR="009A16C2" w:rsidRPr="003A48B6">
        <w:rPr>
          <w:rFonts w:cstheme="minorHAnsi"/>
          <w:sz w:val="24"/>
          <w:szCs w:val="24"/>
        </w:rPr>
        <w:t>Improvements related to the teacher’s and peers’ editorial comments on the rough draft are evident in the final draft.</w:t>
      </w:r>
    </w:p>
    <w:p w:rsidR="00891B6D" w:rsidRPr="003A48B6" w:rsidRDefault="00891B6D" w:rsidP="00891B6D">
      <w:pPr>
        <w:spacing w:after="0" w:line="240" w:lineRule="auto"/>
        <w:rPr>
          <w:rFonts w:cstheme="minorHAnsi"/>
          <w:sz w:val="24"/>
          <w:szCs w:val="24"/>
          <w:u w:val="single"/>
        </w:rPr>
      </w:pPr>
    </w:p>
    <w:p w:rsidR="00537D43" w:rsidRPr="003A48B6" w:rsidRDefault="00AC3600" w:rsidP="00891B6D">
      <w:pPr>
        <w:spacing w:after="0" w:line="240" w:lineRule="auto"/>
        <w:rPr>
          <w:rFonts w:cstheme="minorHAnsi"/>
          <w:sz w:val="24"/>
          <w:szCs w:val="24"/>
          <w:u w:val="single"/>
        </w:rPr>
      </w:pPr>
      <w:r w:rsidRPr="003A48B6">
        <w:rPr>
          <w:rFonts w:cstheme="minorHAnsi"/>
          <w:sz w:val="24"/>
          <w:szCs w:val="24"/>
          <w:u w:val="single"/>
        </w:rPr>
        <w:t xml:space="preserve">Annotated bibliography and in-text citations                                       </w:t>
      </w:r>
      <w:r w:rsidR="00A902BE" w:rsidRPr="003A48B6">
        <w:rPr>
          <w:rFonts w:cstheme="minorHAnsi"/>
          <w:sz w:val="24"/>
          <w:szCs w:val="24"/>
          <w:u w:val="single"/>
        </w:rPr>
        <w:t xml:space="preserve">           </w:t>
      </w:r>
      <w:r w:rsidRPr="003A48B6">
        <w:rPr>
          <w:rFonts w:cstheme="minorHAnsi"/>
          <w:sz w:val="24"/>
          <w:szCs w:val="24"/>
          <w:u w:val="single"/>
        </w:rPr>
        <w:t xml:space="preserve"> (</w:t>
      </w:r>
      <w:r w:rsidRPr="003A48B6">
        <w:rPr>
          <w:rFonts w:cstheme="minorHAnsi"/>
          <w:b/>
          <w:sz w:val="24"/>
          <w:szCs w:val="24"/>
          <w:u w:val="single"/>
        </w:rPr>
        <w:t>0-</w:t>
      </w:r>
      <w:r w:rsidR="00386A6A" w:rsidRPr="003A48B6">
        <w:rPr>
          <w:rFonts w:cstheme="minorHAnsi"/>
          <w:b/>
          <w:sz w:val="24"/>
          <w:szCs w:val="24"/>
          <w:u w:val="single"/>
        </w:rPr>
        <w:t>21</w:t>
      </w:r>
      <w:r w:rsidR="00A902BE" w:rsidRPr="003A48B6">
        <w:rPr>
          <w:rFonts w:cstheme="minorHAnsi"/>
          <w:b/>
          <w:sz w:val="24"/>
          <w:szCs w:val="24"/>
          <w:u w:val="single"/>
        </w:rPr>
        <w:t xml:space="preserve"> </w:t>
      </w:r>
      <w:proofErr w:type="gramStart"/>
      <w:r w:rsidR="00A902BE" w:rsidRPr="003A48B6">
        <w:rPr>
          <w:rFonts w:cstheme="minorHAnsi"/>
          <w:b/>
          <w:sz w:val="24"/>
          <w:szCs w:val="24"/>
          <w:u w:val="single"/>
        </w:rPr>
        <w:t xml:space="preserve">points </w:t>
      </w:r>
      <w:r w:rsidRPr="003A48B6">
        <w:rPr>
          <w:rFonts w:cstheme="minorHAnsi"/>
          <w:b/>
          <w:sz w:val="24"/>
          <w:szCs w:val="24"/>
          <w:u w:val="single"/>
        </w:rPr>
        <w:t>)</w:t>
      </w:r>
      <w:proofErr w:type="gramEnd"/>
      <w:r w:rsidRPr="003A48B6">
        <w:rPr>
          <w:rFonts w:cstheme="minorHAnsi"/>
          <w:sz w:val="24"/>
          <w:szCs w:val="24"/>
          <w:u w:val="single"/>
        </w:rPr>
        <w:t xml:space="preserve">   </w:t>
      </w:r>
    </w:p>
    <w:p w:rsidR="00AC3600" w:rsidRPr="003A48B6" w:rsidRDefault="00AC3600" w:rsidP="00891B6D">
      <w:pPr>
        <w:spacing w:after="0" w:line="240" w:lineRule="auto"/>
        <w:rPr>
          <w:rFonts w:cstheme="minorHAnsi"/>
          <w:sz w:val="24"/>
          <w:szCs w:val="24"/>
        </w:rPr>
      </w:pPr>
      <w:r w:rsidRPr="003A48B6">
        <w:rPr>
          <w:rFonts w:cstheme="minorHAnsi"/>
          <w:sz w:val="24"/>
          <w:szCs w:val="24"/>
        </w:rPr>
        <w:t xml:space="preserve">(0 - </w:t>
      </w:r>
      <w:r w:rsidR="00386A6A" w:rsidRPr="003A48B6">
        <w:rPr>
          <w:rFonts w:cstheme="minorHAnsi"/>
          <w:sz w:val="24"/>
          <w:szCs w:val="24"/>
        </w:rPr>
        <w:t>7</w:t>
      </w:r>
      <w:r w:rsidRPr="003A48B6">
        <w:rPr>
          <w:rFonts w:cstheme="minorHAnsi"/>
          <w:sz w:val="24"/>
          <w:szCs w:val="24"/>
        </w:rPr>
        <w:t xml:space="preserve"> points)  Citation inserted into each separate part of the presentation where it has provided information.  Insert the number associated with the reference in the final annotated bibliography.</w:t>
      </w:r>
    </w:p>
    <w:p w:rsidR="00AC3600" w:rsidRPr="003A48B6" w:rsidRDefault="00AC3600" w:rsidP="00891B6D">
      <w:pPr>
        <w:spacing w:after="0" w:line="240" w:lineRule="auto"/>
        <w:rPr>
          <w:rFonts w:cstheme="minorHAnsi"/>
          <w:sz w:val="24"/>
          <w:szCs w:val="24"/>
        </w:rPr>
      </w:pPr>
      <w:r w:rsidRPr="003A48B6">
        <w:rPr>
          <w:rFonts w:cstheme="minorHAnsi"/>
          <w:bCs/>
          <w:sz w:val="24"/>
          <w:szCs w:val="24"/>
        </w:rPr>
        <w:t>(0 - 7 points)</w:t>
      </w:r>
      <w:r w:rsidRPr="003A48B6">
        <w:rPr>
          <w:rFonts w:cstheme="minorHAnsi"/>
          <w:sz w:val="24"/>
          <w:szCs w:val="24"/>
        </w:rPr>
        <w:t xml:space="preserve">  Seven or more references cited in MLA format within a bibliography at the end of the presentation, in alphabetical order and numbered from 1-n.  </w:t>
      </w:r>
      <w:r w:rsidRPr="003A48B6">
        <w:rPr>
          <w:rFonts w:cstheme="minorHAnsi"/>
          <w:sz w:val="24"/>
          <w:szCs w:val="24"/>
        </w:rPr>
        <w:tab/>
      </w:r>
    </w:p>
    <w:p w:rsidR="00533BD3" w:rsidRPr="003A48B6" w:rsidRDefault="00AC3600" w:rsidP="00891B6D">
      <w:pPr>
        <w:spacing w:after="0" w:line="240" w:lineRule="auto"/>
        <w:rPr>
          <w:rFonts w:cstheme="minorHAnsi"/>
          <w:sz w:val="24"/>
          <w:szCs w:val="24"/>
        </w:rPr>
      </w:pPr>
      <w:r w:rsidRPr="003A48B6">
        <w:rPr>
          <w:rFonts w:cstheme="minorHAnsi"/>
          <w:sz w:val="24"/>
          <w:szCs w:val="24"/>
        </w:rPr>
        <w:t>(0 - 7 points)</w:t>
      </w:r>
      <w:r w:rsidRPr="003A48B6">
        <w:rPr>
          <w:rFonts w:cstheme="minorHAnsi"/>
          <w:b/>
          <w:sz w:val="24"/>
          <w:szCs w:val="24"/>
        </w:rPr>
        <w:t xml:space="preserve">  </w:t>
      </w:r>
      <w:r w:rsidRPr="003A48B6">
        <w:rPr>
          <w:rFonts w:cstheme="minorHAnsi"/>
          <w:sz w:val="24"/>
          <w:szCs w:val="24"/>
        </w:rPr>
        <w:t>Annotations after each bibliographic entry describe the purposes and qualifying credentials of each information provider: author, organization, or both.</w:t>
      </w:r>
    </w:p>
    <w:p w:rsidR="00891B6D" w:rsidRPr="003A48B6" w:rsidRDefault="00891B6D" w:rsidP="00891B6D">
      <w:pPr>
        <w:spacing w:after="0" w:line="240" w:lineRule="auto"/>
        <w:rPr>
          <w:rFonts w:cstheme="minorHAnsi"/>
          <w:sz w:val="24"/>
          <w:szCs w:val="24"/>
          <w:u w:val="single"/>
        </w:rPr>
      </w:pPr>
    </w:p>
    <w:p w:rsidR="007149DC" w:rsidRPr="003A48B6" w:rsidRDefault="007149DC" w:rsidP="00891B6D">
      <w:pPr>
        <w:spacing w:after="0" w:line="240" w:lineRule="auto"/>
        <w:rPr>
          <w:rFonts w:cstheme="minorHAnsi"/>
          <w:sz w:val="24"/>
          <w:szCs w:val="24"/>
          <w:u w:val="single"/>
        </w:rPr>
      </w:pPr>
      <w:r w:rsidRPr="003A48B6">
        <w:rPr>
          <w:rFonts w:cstheme="minorHAnsi"/>
          <w:sz w:val="24"/>
          <w:szCs w:val="24"/>
          <w:u w:val="single"/>
        </w:rPr>
        <w:t xml:space="preserve">Two </w:t>
      </w:r>
      <w:r w:rsidR="00386A6A" w:rsidRPr="003A48B6">
        <w:rPr>
          <w:rFonts w:cstheme="minorHAnsi"/>
          <w:sz w:val="24"/>
          <w:szCs w:val="24"/>
          <w:u w:val="single"/>
        </w:rPr>
        <w:t xml:space="preserve">different </w:t>
      </w:r>
      <w:r w:rsidRPr="003A48B6">
        <w:rPr>
          <w:rFonts w:cstheme="minorHAnsi"/>
          <w:sz w:val="24"/>
          <w:szCs w:val="24"/>
          <w:u w:val="single"/>
        </w:rPr>
        <w:t xml:space="preserve">viewpoints </w:t>
      </w:r>
      <w:r w:rsidR="00386A6A" w:rsidRPr="003A48B6">
        <w:rPr>
          <w:rFonts w:cstheme="minorHAnsi"/>
          <w:sz w:val="24"/>
          <w:szCs w:val="24"/>
          <w:u w:val="single"/>
        </w:rPr>
        <w:t>are described</w:t>
      </w:r>
      <w:r w:rsidR="00C54874" w:rsidRPr="003A48B6">
        <w:rPr>
          <w:rFonts w:cstheme="minorHAnsi"/>
          <w:sz w:val="24"/>
          <w:szCs w:val="24"/>
          <w:u w:val="single"/>
        </w:rPr>
        <w:t xml:space="preserve">                                </w:t>
      </w:r>
      <w:r w:rsidR="00386A6A" w:rsidRPr="003A48B6">
        <w:rPr>
          <w:rFonts w:cstheme="minorHAnsi"/>
          <w:sz w:val="24"/>
          <w:szCs w:val="24"/>
          <w:u w:val="single"/>
        </w:rPr>
        <w:t xml:space="preserve">              </w:t>
      </w:r>
      <w:r w:rsidR="00A902BE" w:rsidRPr="003A48B6">
        <w:rPr>
          <w:rFonts w:cstheme="minorHAnsi"/>
          <w:sz w:val="24"/>
          <w:szCs w:val="24"/>
          <w:u w:val="single"/>
        </w:rPr>
        <w:t xml:space="preserve">             </w:t>
      </w:r>
      <w:r w:rsidR="00A902BE" w:rsidRPr="003A48B6">
        <w:rPr>
          <w:rFonts w:cstheme="minorHAnsi"/>
          <w:b/>
          <w:sz w:val="24"/>
          <w:szCs w:val="24"/>
          <w:u w:val="single"/>
        </w:rPr>
        <w:t>(0-20 points</w:t>
      </w:r>
      <w:r w:rsidR="00C54874" w:rsidRPr="003A48B6">
        <w:rPr>
          <w:rFonts w:cstheme="minorHAnsi"/>
          <w:b/>
          <w:sz w:val="24"/>
          <w:szCs w:val="24"/>
          <w:u w:val="single"/>
        </w:rPr>
        <w:t>)</w:t>
      </w:r>
    </w:p>
    <w:p w:rsidR="007149DC" w:rsidRPr="003A48B6" w:rsidRDefault="007149DC" w:rsidP="00891B6D">
      <w:pPr>
        <w:spacing w:after="0" w:line="240" w:lineRule="auto"/>
        <w:rPr>
          <w:rFonts w:cstheme="minorHAnsi"/>
          <w:sz w:val="24"/>
          <w:szCs w:val="24"/>
        </w:rPr>
      </w:pPr>
      <w:r w:rsidRPr="003A48B6">
        <w:rPr>
          <w:rFonts w:cstheme="minorHAnsi"/>
          <w:sz w:val="24"/>
          <w:szCs w:val="24"/>
        </w:rPr>
        <w:t>(0 – 4 points</w:t>
      </w:r>
      <w:r w:rsidR="00A902BE" w:rsidRPr="003A48B6">
        <w:rPr>
          <w:rFonts w:cstheme="minorHAnsi"/>
          <w:sz w:val="24"/>
          <w:szCs w:val="24"/>
        </w:rPr>
        <w:t xml:space="preserve">       X </w:t>
      </w:r>
      <w:r w:rsidR="00C54874" w:rsidRPr="003A48B6">
        <w:rPr>
          <w:rFonts w:cstheme="minorHAnsi"/>
          <w:sz w:val="24"/>
          <w:szCs w:val="24"/>
        </w:rPr>
        <w:t>2</w:t>
      </w:r>
      <w:r w:rsidRPr="003A48B6">
        <w:rPr>
          <w:rFonts w:cstheme="minorHAnsi"/>
          <w:sz w:val="24"/>
          <w:szCs w:val="24"/>
        </w:rPr>
        <w:t>)</w:t>
      </w:r>
      <w:r w:rsidRPr="003A48B6">
        <w:rPr>
          <w:rFonts w:cstheme="minorHAnsi"/>
          <w:b/>
          <w:sz w:val="24"/>
          <w:szCs w:val="24"/>
        </w:rPr>
        <w:t xml:space="preserve"> </w:t>
      </w:r>
      <w:r w:rsidR="00386A6A" w:rsidRPr="003A48B6">
        <w:rPr>
          <w:rFonts w:cstheme="minorHAnsi"/>
          <w:sz w:val="24"/>
          <w:szCs w:val="24"/>
        </w:rPr>
        <w:t>V</w:t>
      </w:r>
      <w:r w:rsidR="00C54874" w:rsidRPr="003A48B6">
        <w:rPr>
          <w:rFonts w:cstheme="minorHAnsi"/>
          <w:sz w:val="24"/>
          <w:szCs w:val="24"/>
        </w:rPr>
        <w:t>i</w:t>
      </w:r>
      <w:r w:rsidR="00386A6A" w:rsidRPr="003A48B6">
        <w:rPr>
          <w:rFonts w:cstheme="minorHAnsi"/>
          <w:sz w:val="24"/>
          <w:szCs w:val="24"/>
        </w:rPr>
        <w:t>ewpoint is accurately described and explained.</w:t>
      </w:r>
    </w:p>
    <w:p w:rsidR="00891B6D" w:rsidRPr="003A48B6" w:rsidRDefault="00C54874" w:rsidP="00891B6D">
      <w:pPr>
        <w:spacing w:after="0" w:line="240" w:lineRule="auto"/>
        <w:rPr>
          <w:rFonts w:cstheme="minorHAnsi"/>
          <w:sz w:val="24"/>
          <w:szCs w:val="24"/>
        </w:rPr>
      </w:pPr>
      <w:r w:rsidRPr="003A48B6">
        <w:rPr>
          <w:rFonts w:cstheme="minorHAnsi"/>
          <w:sz w:val="24"/>
          <w:szCs w:val="24"/>
        </w:rPr>
        <w:t>(0</w:t>
      </w:r>
      <w:r w:rsidR="00A902BE" w:rsidRPr="003A48B6">
        <w:rPr>
          <w:rFonts w:cstheme="minorHAnsi"/>
          <w:sz w:val="24"/>
          <w:szCs w:val="24"/>
        </w:rPr>
        <w:t>—</w:t>
      </w:r>
      <w:proofErr w:type="gramStart"/>
      <w:r w:rsidRPr="003A48B6">
        <w:rPr>
          <w:rFonts w:cstheme="minorHAnsi"/>
          <w:sz w:val="24"/>
          <w:szCs w:val="24"/>
        </w:rPr>
        <w:t>4</w:t>
      </w:r>
      <w:r w:rsidR="00A902BE" w:rsidRPr="003A48B6">
        <w:rPr>
          <w:rFonts w:cstheme="minorHAnsi"/>
          <w:sz w:val="24"/>
          <w:szCs w:val="24"/>
        </w:rPr>
        <w:t xml:space="preserve"> </w:t>
      </w:r>
      <w:r w:rsidRPr="003A48B6">
        <w:rPr>
          <w:rFonts w:cstheme="minorHAnsi"/>
          <w:sz w:val="24"/>
          <w:szCs w:val="24"/>
        </w:rPr>
        <w:t xml:space="preserve"> </w:t>
      </w:r>
      <w:r w:rsidR="00386A6A" w:rsidRPr="003A48B6">
        <w:rPr>
          <w:rFonts w:cstheme="minorHAnsi"/>
          <w:sz w:val="24"/>
          <w:szCs w:val="24"/>
        </w:rPr>
        <w:t>points</w:t>
      </w:r>
      <w:proofErr w:type="gramEnd"/>
      <w:r w:rsidR="00386A6A" w:rsidRPr="003A48B6">
        <w:rPr>
          <w:rFonts w:cstheme="minorHAnsi"/>
          <w:sz w:val="24"/>
          <w:szCs w:val="24"/>
        </w:rPr>
        <w:t xml:space="preserve">  </w:t>
      </w:r>
      <w:r w:rsidRPr="003A48B6">
        <w:rPr>
          <w:rFonts w:cstheme="minorHAnsi"/>
          <w:sz w:val="24"/>
          <w:szCs w:val="24"/>
        </w:rPr>
        <w:t xml:space="preserve">    X</w:t>
      </w:r>
      <w:r w:rsidR="00A902BE" w:rsidRPr="003A48B6">
        <w:rPr>
          <w:rFonts w:cstheme="minorHAnsi"/>
          <w:sz w:val="24"/>
          <w:szCs w:val="24"/>
        </w:rPr>
        <w:t xml:space="preserve"> </w:t>
      </w:r>
      <w:r w:rsidRPr="003A48B6">
        <w:rPr>
          <w:rFonts w:cstheme="minorHAnsi"/>
          <w:sz w:val="24"/>
          <w:szCs w:val="24"/>
        </w:rPr>
        <w:t xml:space="preserve">2)  </w:t>
      </w:r>
      <w:r w:rsidR="00386A6A" w:rsidRPr="003A48B6">
        <w:rPr>
          <w:rFonts w:cstheme="minorHAnsi"/>
          <w:sz w:val="24"/>
          <w:szCs w:val="24"/>
        </w:rPr>
        <w:t xml:space="preserve">Evidence cited </w:t>
      </w:r>
      <w:r w:rsidR="00891B6D" w:rsidRPr="003A48B6">
        <w:rPr>
          <w:rFonts w:cstheme="minorHAnsi"/>
          <w:sz w:val="24"/>
          <w:szCs w:val="24"/>
        </w:rPr>
        <w:t xml:space="preserve">by proponents in support of the viewpoint is </w:t>
      </w:r>
      <w:r w:rsidR="00A902BE" w:rsidRPr="003A48B6">
        <w:rPr>
          <w:rFonts w:cstheme="minorHAnsi"/>
          <w:sz w:val="24"/>
          <w:szCs w:val="24"/>
        </w:rPr>
        <w:t>described</w:t>
      </w:r>
      <w:r w:rsidR="00891B6D" w:rsidRPr="003A48B6">
        <w:rPr>
          <w:rFonts w:cstheme="minorHAnsi"/>
          <w:sz w:val="24"/>
          <w:szCs w:val="24"/>
        </w:rPr>
        <w:t>.</w:t>
      </w:r>
    </w:p>
    <w:p w:rsidR="00386A6A" w:rsidRPr="003A48B6" w:rsidRDefault="00891B6D" w:rsidP="00891B6D">
      <w:pPr>
        <w:spacing w:after="0" w:line="240" w:lineRule="auto"/>
        <w:rPr>
          <w:rFonts w:cstheme="minorHAnsi"/>
          <w:sz w:val="24"/>
          <w:szCs w:val="24"/>
        </w:rPr>
      </w:pPr>
      <w:r w:rsidRPr="003A48B6">
        <w:rPr>
          <w:rFonts w:cstheme="minorHAnsi"/>
          <w:sz w:val="24"/>
          <w:szCs w:val="24"/>
        </w:rPr>
        <w:t xml:space="preserve"> </w:t>
      </w:r>
      <w:r w:rsidR="00386A6A" w:rsidRPr="003A48B6">
        <w:rPr>
          <w:rFonts w:cstheme="minorHAnsi"/>
          <w:sz w:val="24"/>
          <w:szCs w:val="24"/>
        </w:rPr>
        <w:t>(0-4 points)</w:t>
      </w:r>
      <w:r w:rsidR="00A902BE" w:rsidRPr="003A48B6">
        <w:rPr>
          <w:rFonts w:cstheme="minorHAnsi"/>
          <w:sz w:val="24"/>
          <w:szCs w:val="24"/>
        </w:rPr>
        <w:t xml:space="preserve">                Similarities and differences of the viewpoints are indicated. </w:t>
      </w:r>
    </w:p>
    <w:p w:rsidR="00891B6D" w:rsidRPr="003A48B6" w:rsidRDefault="00891B6D" w:rsidP="00891B6D">
      <w:pPr>
        <w:spacing w:after="0" w:line="240" w:lineRule="auto"/>
        <w:rPr>
          <w:rFonts w:cstheme="minorHAnsi"/>
          <w:sz w:val="24"/>
          <w:szCs w:val="24"/>
          <w:u w:val="single"/>
        </w:rPr>
      </w:pPr>
    </w:p>
    <w:p w:rsidR="00C54874" w:rsidRPr="003A48B6" w:rsidRDefault="00C54874" w:rsidP="00891B6D">
      <w:pPr>
        <w:spacing w:after="0" w:line="240" w:lineRule="auto"/>
        <w:rPr>
          <w:rFonts w:cstheme="minorHAnsi"/>
          <w:sz w:val="24"/>
          <w:szCs w:val="24"/>
          <w:u w:val="single"/>
        </w:rPr>
      </w:pPr>
      <w:r w:rsidRPr="003A48B6">
        <w:rPr>
          <w:rFonts w:cstheme="minorHAnsi"/>
          <w:sz w:val="24"/>
          <w:szCs w:val="24"/>
          <w:u w:val="single"/>
        </w:rPr>
        <w:t xml:space="preserve">Costs/benefits analysis comparisons for the two viewpoints </w:t>
      </w:r>
      <w:r w:rsidR="00A902BE" w:rsidRPr="003A48B6">
        <w:rPr>
          <w:rFonts w:cstheme="minorHAnsi"/>
          <w:sz w:val="24"/>
          <w:szCs w:val="24"/>
          <w:u w:val="single"/>
        </w:rPr>
        <w:t xml:space="preserve">                  </w:t>
      </w:r>
      <w:r w:rsidR="00A902BE" w:rsidRPr="003A48B6">
        <w:rPr>
          <w:rFonts w:cstheme="minorHAnsi"/>
          <w:b/>
          <w:sz w:val="24"/>
          <w:szCs w:val="24"/>
          <w:u w:val="single"/>
        </w:rPr>
        <w:t>(0—20 points)</w:t>
      </w:r>
    </w:p>
    <w:p w:rsidR="00C54874" w:rsidRPr="003A48B6" w:rsidRDefault="00533BD3" w:rsidP="00891B6D">
      <w:pPr>
        <w:spacing w:after="0" w:line="240" w:lineRule="auto"/>
        <w:rPr>
          <w:rFonts w:cstheme="minorHAnsi"/>
          <w:sz w:val="24"/>
          <w:szCs w:val="24"/>
        </w:rPr>
      </w:pPr>
      <w:r w:rsidRPr="003A48B6">
        <w:rPr>
          <w:rFonts w:cstheme="minorHAnsi"/>
          <w:sz w:val="24"/>
          <w:szCs w:val="24"/>
        </w:rPr>
        <w:t>(</w:t>
      </w:r>
      <w:r w:rsidR="00A902BE" w:rsidRPr="003A48B6">
        <w:rPr>
          <w:rFonts w:cstheme="minorHAnsi"/>
          <w:sz w:val="24"/>
          <w:szCs w:val="24"/>
        </w:rPr>
        <w:t>0-4 points</w:t>
      </w:r>
      <w:r w:rsidRPr="003A48B6">
        <w:rPr>
          <w:rFonts w:cstheme="minorHAnsi"/>
          <w:sz w:val="24"/>
          <w:szCs w:val="24"/>
        </w:rPr>
        <w:t xml:space="preserve">)  </w:t>
      </w:r>
      <w:r w:rsidR="00A902BE" w:rsidRPr="003A48B6">
        <w:rPr>
          <w:rFonts w:cstheme="minorHAnsi"/>
          <w:sz w:val="24"/>
          <w:szCs w:val="24"/>
        </w:rPr>
        <w:t xml:space="preserve">      </w:t>
      </w:r>
      <w:r w:rsidRPr="003A48B6">
        <w:rPr>
          <w:rFonts w:cstheme="minorHAnsi"/>
          <w:sz w:val="24"/>
          <w:szCs w:val="24"/>
        </w:rPr>
        <w:t xml:space="preserve"> </w:t>
      </w:r>
      <w:r w:rsidR="00A902BE" w:rsidRPr="003A48B6">
        <w:rPr>
          <w:rFonts w:cstheme="minorHAnsi"/>
          <w:sz w:val="24"/>
          <w:szCs w:val="24"/>
        </w:rPr>
        <w:t xml:space="preserve">2 or more </w:t>
      </w:r>
      <w:r w:rsidRPr="003A48B6">
        <w:rPr>
          <w:rFonts w:cstheme="minorHAnsi"/>
          <w:sz w:val="24"/>
          <w:szCs w:val="24"/>
        </w:rPr>
        <w:t xml:space="preserve">social or political or justice costs/benefits compared </w:t>
      </w:r>
    </w:p>
    <w:p w:rsidR="00533BD3" w:rsidRPr="003A48B6" w:rsidRDefault="00533BD3" w:rsidP="00891B6D">
      <w:pPr>
        <w:spacing w:after="0" w:line="240" w:lineRule="auto"/>
        <w:rPr>
          <w:rFonts w:cstheme="minorHAnsi"/>
          <w:sz w:val="24"/>
          <w:szCs w:val="24"/>
          <w:u w:val="single"/>
        </w:rPr>
      </w:pPr>
      <w:r w:rsidRPr="003A48B6">
        <w:rPr>
          <w:rFonts w:cstheme="minorHAnsi"/>
          <w:sz w:val="24"/>
          <w:szCs w:val="24"/>
        </w:rPr>
        <w:t>(</w:t>
      </w:r>
      <w:r w:rsidR="00A902BE" w:rsidRPr="003A48B6">
        <w:rPr>
          <w:rFonts w:cstheme="minorHAnsi"/>
          <w:sz w:val="24"/>
          <w:szCs w:val="24"/>
        </w:rPr>
        <w:t>0-4 points</w:t>
      </w:r>
      <w:r w:rsidRPr="003A48B6">
        <w:rPr>
          <w:rFonts w:cstheme="minorHAnsi"/>
          <w:sz w:val="24"/>
          <w:szCs w:val="24"/>
        </w:rPr>
        <w:t xml:space="preserve">)   </w:t>
      </w:r>
      <w:r w:rsidR="00A902BE" w:rsidRPr="003A48B6">
        <w:rPr>
          <w:rFonts w:cstheme="minorHAnsi"/>
          <w:sz w:val="24"/>
          <w:szCs w:val="24"/>
        </w:rPr>
        <w:t xml:space="preserve">      2 or more </w:t>
      </w:r>
      <w:r w:rsidRPr="003A48B6">
        <w:rPr>
          <w:rFonts w:cstheme="minorHAnsi"/>
          <w:sz w:val="24"/>
          <w:szCs w:val="24"/>
        </w:rPr>
        <w:t xml:space="preserve">economic costs/benefits compared </w:t>
      </w:r>
    </w:p>
    <w:p w:rsidR="00533BD3" w:rsidRPr="003A48B6" w:rsidRDefault="00533BD3" w:rsidP="00891B6D">
      <w:pPr>
        <w:spacing w:after="0" w:line="240" w:lineRule="auto"/>
        <w:rPr>
          <w:rFonts w:cstheme="minorHAnsi"/>
          <w:sz w:val="24"/>
          <w:szCs w:val="24"/>
          <w:u w:val="single"/>
        </w:rPr>
      </w:pPr>
      <w:r w:rsidRPr="003A48B6">
        <w:rPr>
          <w:rFonts w:cstheme="minorHAnsi"/>
          <w:sz w:val="24"/>
          <w:szCs w:val="24"/>
        </w:rPr>
        <w:t>(</w:t>
      </w:r>
      <w:r w:rsidR="00A902BE" w:rsidRPr="003A48B6">
        <w:rPr>
          <w:rFonts w:cstheme="minorHAnsi"/>
          <w:sz w:val="24"/>
          <w:szCs w:val="24"/>
        </w:rPr>
        <w:t xml:space="preserve">0-4 </w:t>
      </w:r>
      <w:proofErr w:type="gramStart"/>
      <w:r w:rsidR="00A902BE" w:rsidRPr="003A48B6">
        <w:rPr>
          <w:rFonts w:cstheme="minorHAnsi"/>
          <w:sz w:val="24"/>
          <w:szCs w:val="24"/>
        </w:rPr>
        <w:t>points</w:t>
      </w:r>
      <w:r w:rsidRPr="003A48B6">
        <w:rPr>
          <w:rFonts w:cstheme="minorHAnsi"/>
          <w:sz w:val="24"/>
          <w:szCs w:val="24"/>
        </w:rPr>
        <w:t xml:space="preserve"> )</w:t>
      </w:r>
      <w:proofErr w:type="gramEnd"/>
      <w:r w:rsidRPr="003A48B6">
        <w:rPr>
          <w:rFonts w:cstheme="minorHAnsi"/>
          <w:sz w:val="24"/>
          <w:szCs w:val="24"/>
        </w:rPr>
        <w:t xml:space="preserve">   </w:t>
      </w:r>
      <w:r w:rsidR="00A902BE" w:rsidRPr="003A48B6">
        <w:rPr>
          <w:rFonts w:cstheme="minorHAnsi"/>
          <w:sz w:val="24"/>
          <w:szCs w:val="24"/>
        </w:rPr>
        <w:t xml:space="preserve">     2 or more </w:t>
      </w:r>
      <w:r w:rsidRPr="003A48B6">
        <w:rPr>
          <w:rFonts w:cstheme="minorHAnsi"/>
          <w:sz w:val="24"/>
          <w:szCs w:val="24"/>
        </w:rPr>
        <w:t xml:space="preserve">health/safety/quality of life costs/benefits compared </w:t>
      </w:r>
    </w:p>
    <w:p w:rsidR="00533BD3" w:rsidRPr="003A48B6" w:rsidRDefault="00533BD3" w:rsidP="00891B6D">
      <w:pPr>
        <w:spacing w:after="0" w:line="240" w:lineRule="auto"/>
        <w:rPr>
          <w:rFonts w:cstheme="minorHAnsi"/>
          <w:sz w:val="24"/>
          <w:szCs w:val="24"/>
        </w:rPr>
      </w:pPr>
      <w:r w:rsidRPr="003A48B6">
        <w:rPr>
          <w:rFonts w:cstheme="minorHAnsi"/>
          <w:sz w:val="24"/>
          <w:szCs w:val="24"/>
        </w:rPr>
        <w:t>(</w:t>
      </w:r>
      <w:r w:rsidR="00A902BE" w:rsidRPr="003A48B6">
        <w:rPr>
          <w:rFonts w:cstheme="minorHAnsi"/>
          <w:sz w:val="24"/>
          <w:szCs w:val="24"/>
        </w:rPr>
        <w:t>0-4 points</w:t>
      </w:r>
      <w:r w:rsidRPr="003A48B6">
        <w:rPr>
          <w:rFonts w:cstheme="minorHAnsi"/>
          <w:sz w:val="24"/>
          <w:szCs w:val="24"/>
        </w:rPr>
        <w:t xml:space="preserve">)   </w:t>
      </w:r>
      <w:r w:rsidR="00A902BE" w:rsidRPr="003A48B6">
        <w:rPr>
          <w:rFonts w:cstheme="minorHAnsi"/>
          <w:sz w:val="24"/>
          <w:szCs w:val="24"/>
        </w:rPr>
        <w:t xml:space="preserve">      </w:t>
      </w:r>
      <w:r w:rsidRPr="003A48B6">
        <w:rPr>
          <w:rFonts w:cstheme="minorHAnsi"/>
          <w:sz w:val="24"/>
          <w:szCs w:val="24"/>
        </w:rPr>
        <w:t xml:space="preserve">environmental costs/benefits compared </w:t>
      </w:r>
    </w:p>
    <w:p w:rsidR="00A902BE" w:rsidRPr="003A48B6" w:rsidRDefault="00533BD3" w:rsidP="00891B6D">
      <w:pPr>
        <w:spacing w:after="0" w:line="240" w:lineRule="auto"/>
        <w:rPr>
          <w:rFonts w:cstheme="minorHAnsi"/>
          <w:sz w:val="24"/>
          <w:szCs w:val="24"/>
        </w:rPr>
      </w:pPr>
      <w:r w:rsidRPr="003A48B6">
        <w:rPr>
          <w:rFonts w:cstheme="minorHAnsi"/>
          <w:sz w:val="24"/>
          <w:szCs w:val="24"/>
        </w:rPr>
        <w:t>(</w:t>
      </w:r>
      <w:r w:rsidR="00A902BE" w:rsidRPr="003A48B6">
        <w:rPr>
          <w:rFonts w:cstheme="minorHAnsi"/>
          <w:sz w:val="24"/>
          <w:szCs w:val="24"/>
        </w:rPr>
        <w:t>0-4 points</w:t>
      </w:r>
      <w:r w:rsidRPr="003A48B6">
        <w:rPr>
          <w:rFonts w:cstheme="minorHAnsi"/>
          <w:sz w:val="24"/>
          <w:szCs w:val="24"/>
        </w:rPr>
        <w:t xml:space="preserve">)  </w:t>
      </w:r>
      <w:r w:rsidR="00A902BE" w:rsidRPr="003A48B6">
        <w:rPr>
          <w:rFonts w:cstheme="minorHAnsi"/>
          <w:sz w:val="24"/>
          <w:szCs w:val="24"/>
        </w:rPr>
        <w:t xml:space="preserve">       reference source is</w:t>
      </w:r>
      <w:r w:rsidRPr="003A48B6">
        <w:rPr>
          <w:rFonts w:cstheme="minorHAnsi"/>
          <w:sz w:val="24"/>
          <w:szCs w:val="24"/>
        </w:rPr>
        <w:t xml:space="preserve"> identified for each characteristic compared </w:t>
      </w:r>
    </w:p>
    <w:p w:rsidR="00891B6D" w:rsidRPr="003A48B6" w:rsidRDefault="00891B6D" w:rsidP="00891B6D">
      <w:pPr>
        <w:spacing w:after="0" w:line="240" w:lineRule="auto"/>
        <w:rPr>
          <w:rFonts w:cstheme="minorHAnsi"/>
          <w:sz w:val="24"/>
          <w:szCs w:val="24"/>
          <w:u w:val="single"/>
        </w:rPr>
      </w:pPr>
    </w:p>
    <w:p w:rsidR="00C54874" w:rsidRPr="003A48B6" w:rsidRDefault="00C54874" w:rsidP="00891B6D">
      <w:pPr>
        <w:spacing w:after="0" w:line="240" w:lineRule="auto"/>
        <w:rPr>
          <w:rFonts w:cstheme="minorHAnsi"/>
          <w:b/>
          <w:sz w:val="24"/>
          <w:szCs w:val="24"/>
          <w:u w:val="single"/>
        </w:rPr>
      </w:pPr>
      <w:r w:rsidRPr="003A48B6">
        <w:rPr>
          <w:rFonts w:cstheme="minorHAnsi"/>
          <w:sz w:val="24"/>
          <w:szCs w:val="24"/>
          <w:u w:val="single"/>
        </w:rPr>
        <w:t>Graphic presentations exc</w:t>
      </w:r>
      <w:r w:rsidR="00A902BE" w:rsidRPr="003A48B6">
        <w:rPr>
          <w:rFonts w:cstheme="minorHAnsi"/>
          <w:sz w:val="24"/>
          <w:szCs w:val="24"/>
          <w:u w:val="single"/>
        </w:rPr>
        <w:t xml:space="preserve">eed verbal or written presentations           </w:t>
      </w:r>
      <w:r w:rsidR="00A902BE" w:rsidRPr="003A48B6">
        <w:rPr>
          <w:rFonts w:cstheme="minorHAnsi"/>
          <w:b/>
          <w:sz w:val="24"/>
          <w:szCs w:val="24"/>
          <w:u w:val="single"/>
        </w:rPr>
        <w:t>(0-</w:t>
      </w:r>
      <w:r w:rsidR="00685669" w:rsidRPr="003A48B6">
        <w:rPr>
          <w:rFonts w:cstheme="minorHAnsi"/>
          <w:b/>
          <w:sz w:val="24"/>
          <w:szCs w:val="24"/>
          <w:u w:val="single"/>
        </w:rPr>
        <w:t>12</w:t>
      </w:r>
      <w:r w:rsidR="00A902BE" w:rsidRPr="003A48B6">
        <w:rPr>
          <w:rFonts w:cstheme="minorHAnsi"/>
          <w:b/>
          <w:sz w:val="24"/>
          <w:szCs w:val="24"/>
          <w:u w:val="single"/>
        </w:rPr>
        <w:t xml:space="preserve"> points)</w:t>
      </w:r>
    </w:p>
    <w:p w:rsidR="00A902BE" w:rsidRPr="003A48B6" w:rsidRDefault="00685669" w:rsidP="00891B6D">
      <w:pPr>
        <w:spacing w:after="0" w:line="240" w:lineRule="auto"/>
        <w:rPr>
          <w:rFonts w:cstheme="minorHAnsi"/>
          <w:sz w:val="24"/>
          <w:szCs w:val="24"/>
        </w:rPr>
      </w:pPr>
      <w:r w:rsidRPr="003A48B6">
        <w:rPr>
          <w:rFonts w:cstheme="minorHAnsi"/>
          <w:sz w:val="24"/>
          <w:szCs w:val="24"/>
        </w:rPr>
        <w:t>(0-4 points</w:t>
      </w:r>
      <w:r w:rsidR="00A902BE" w:rsidRPr="003A48B6">
        <w:rPr>
          <w:rFonts w:cstheme="minorHAnsi"/>
          <w:sz w:val="24"/>
          <w:szCs w:val="24"/>
        </w:rPr>
        <w:t>)</w:t>
      </w:r>
      <w:r w:rsidRPr="003A48B6">
        <w:rPr>
          <w:rFonts w:cstheme="minorHAnsi"/>
          <w:sz w:val="24"/>
          <w:szCs w:val="24"/>
        </w:rPr>
        <w:tab/>
      </w:r>
      <w:r w:rsidRPr="003A48B6">
        <w:rPr>
          <w:rFonts w:cstheme="minorHAnsi"/>
          <w:sz w:val="24"/>
          <w:szCs w:val="24"/>
        </w:rPr>
        <w:tab/>
      </w:r>
      <w:r w:rsidR="00A902BE" w:rsidRPr="003A48B6">
        <w:rPr>
          <w:rFonts w:cstheme="minorHAnsi"/>
          <w:sz w:val="24"/>
          <w:szCs w:val="24"/>
        </w:rPr>
        <w:t>One or more graphic</w:t>
      </w:r>
      <w:r w:rsidRPr="003A48B6">
        <w:rPr>
          <w:rFonts w:cstheme="minorHAnsi"/>
          <w:sz w:val="24"/>
          <w:szCs w:val="24"/>
        </w:rPr>
        <w:t xml:space="preserve"> presentations</w:t>
      </w:r>
      <w:r w:rsidR="00A902BE" w:rsidRPr="003A48B6">
        <w:rPr>
          <w:rFonts w:cstheme="minorHAnsi"/>
          <w:sz w:val="24"/>
          <w:szCs w:val="24"/>
        </w:rPr>
        <w:t xml:space="preserve"> (table, diagram, illustration, graph) </w:t>
      </w:r>
      <w:r w:rsidRPr="003A48B6">
        <w:rPr>
          <w:rFonts w:cstheme="minorHAnsi"/>
          <w:sz w:val="24"/>
          <w:szCs w:val="24"/>
        </w:rPr>
        <w:t>used accurately and effectively</w:t>
      </w:r>
      <w:r w:rsidR="00A902BE" w:rsidRPr="003A48B6">
        <w:rPr>
          <w:rFonts w:cstheme="minorHAnsi"/>
          <w:sz w:val="24"/>
          <w:szCs w:val="24"/>
        </w:rPr>
        <w:t xml:space="preserve"> in the description of each viewpoint</w:t>
      </w:r>
      <w:r w:rsidRPr="003A48B6">
        <w:rPr>
          <w:rFonts w:cstheme="minorHAnsi"/>
          <w:sz w:val="24"/>
          <w:szCs w:val="24"/>
        </w:rPr>
        <w:t>.</w:t>
      </w:r>
    </w:p>
    <w:p w:rsidR="00685669" w:rsidRPr="003A48B6" w:rsidRDefault="00685669" w:rsidP="00891B6D">
      <w:pPr>
        <w:spacing w:after="0" w:line="240" w:lineRule="auto"/>
        <w:rPr>
          <w:rFonts w:cstheme="minorHAnsi"/>
          <w:sz w:val="24"/>
          <w:szCs w:val="24"/>
        </w:rPr>
      </w:pPr>
    </w:p>
    <w:p w:rsidR="00685669" w:rsidRPr="003A48B6" w:rsidRDefault="00685669" w:rsidP="00891B6D">
      <w:pPr>
        <w:spacing w:after="0" w:line="240" w:lineRule="auto"/>
        <w:rPr>
          <w:rFonts w:cstheme="minorHAnsi"/>
          <w:sz w:val="24"/>
          <w:szCs w:val="24"/>
        </w:rPr>
      </w:pPr>
      <w:r w:rsidRPr="003A48B6">
        <w:rPr>
          <w:rFonts w:cstheme="minorHAnsi"/>
          <w:sz w:val="24"/>
          <w:szCs w:val="24"/>
        </w:rPr>
        <w:t>(0-4 points)</w:t>
      </w:r>
      <w:r w:rsidRPr="003A48B6">
        <w:rPr>
          <w:rFonts w:cstheme="minorHAnsi"/>
          <w:sz w:val="24"/>
          <w:szCs w:val="24"/>
        </w:rPr>
        <w:tab/>
      </w:r>
      <w:r w:rsidRPr="003A48B6">
        <w:rPr>
          <w:rFonts w:cstheme="minorHAnsi"/>
          <w:sz w:val="24"/>
          <w:szCs w:val="24"/>
        </w:rPr>
        <w:tab/>
        <w:t>One or more graphic presentations used accurately and effectively in showing evidence used by proponents to support their viewpoints.</w:t>
      </w:r>
    </w:p>
    <w:p w:rsidR="00685669" w:rsidRPr="003A48B6" w:rsidRDefault="00685669" w:rsidP="00891B6D">
      <w:pPr>
        <w:spacing w:after="0" w:line="240" w:lineRule="auto"/>
        <w:rPr>
          <w:rFonts w:cstheme="minorHAnsi"/>
          <w:sz w:val="24"/>
          <w:szCs w:val="24"/>
        </w:rPr>
      </w:pPr>
    </w:p>
    <w:p w:rsidR="00685669" w:rsidRPr="003A48B6" w:rsidRDefault="00685669" w:rsidP="00891B6D">
      <w:pPr>
        <w:spacing w:after="0" w:line="240" w:lineRule="auto"/>
        <w:rPr>
          <w:rFonts w:cstheme="minorHAnsi"/>
          <w:sz w:val="24"/>
          <w:szCs w:val="24"/>
        </w:rPr>
      </w:pPr>
      <w:r w:rsidRPr="003A48B6">
        <w:rPr>
          <w:rFonts w:cstheme="minorHAnsi"/>
          <w:sz w:val="24"/>
          <w:szCs w:val="24"/>
        </w:rPr>
        <w:t>(0-4 points)</w:t>
      </w:r>
      <w:r w:rsidRPr="003A48B6">
        <w:rPr>
          <w:rFonts w:cstheme="minorHAnsi"/>
          <w:sz w:val="24"/>
          <w:szCs w:val="24"/>
        </w:rPr>
        <w:tab/>
      </w:r>
      <w:r w:rsidRPr="003A48B6">
        <w:rPr>
          <w:rFonts w:cstheme="minorHAnsi"/>
          <w:sz w:val="24"/>
          <w:szCs w:val="24"/>
        </w:rPr>
        <w:tab/>
        <w:t>At least 4 graphic presentations used accurate and effectively in showing evidence for relative cost and benefits associated with each viewpoint.</w:t>
      </w:r>
    </w:p>
    <w:p w:rsidR="00685669" w:rsidRPr="003A48B6" w:rsidRDefault="00685669" w:rsidP="00891B6D">
      <w:pPr>
        <w:spacing w:after="0" w:line="240" w:lineRule="auto"/>
        <w:rPr>
          <w:rFonts w:cstheme="minorHAnsi"/>
          <w:sz w:val="24"/>
          <w:szCs w:val="24"/>
        </w:rPr>
      </w:pPr>
    </w:p>
    <w:p w:rsidR="00891B6D" w:rsidRPr="003A48B6" w:rsidRDefault="00891B6D" w:rsidP="00891B6D">
      <w:pPr>
        <w:spacing w:after="0" w:line="240" w:lineRule="auto"/>
        <w:rPr>
          <w:rFonts w:cstheme="minorHAnsi"/>
          <w:sz w:val="24"/>
          <w:szCs w:val="24"/>
        </w:rPr>
      </w:pPr>
    </w:p>
    <w:p w:rsidR="00685669" w:rsidRPr="003A48B6" w:rsidRDefault="00685669" w:rsidP="00A902BE">
      <w:pPr>
        <w:spacing w:after="0"/>
        <w:rPr>
          <w:rFonts w:cstheme="minorHAnsi"/>
          <w:sz w:val="24"/>
          <w:szCs w:val="24"/>
        </w:rPr>
      </w:pPr>
    </w:p>
    <w:p w:rsidR="00685669" w:rsidRPr="003A48B6" w:rsidRDefault="00685669" w:rsidP="00A902BE">
      <w:pPr>
        <w:spacing w:after="0"/>
        <w:rPr>
          <w:rFonts w:cstheme="minorHAnsi"/>
          <w:sz w:val="24"/>
          <w:szCs w:val="24"/>
          <w:u w:val="single"/>
        </w:rPr>
      </w:pPr>
    </w:p>
    <w:p w:rsidR="00A902BE" w:rsidRPr="003A48B6" w:rsidRDefault="00A902BE" w:rsidP="00A902BE">
      <w:pPr>
        <w:spacing w:after="0"/>
        <w:rPr>
          <w:rFonts w:cstheme="minorHAnsi"/>
          <w:sz w:val="24"/>
          <w:szCs w:val="24"/>
          <w:u w:val="single"/>
        </w:rPr>
      </w:pPr>
    </w:p>
    <w:p w:rsidR="00C54874" w:rsidRPr="003A48B6" w:rsidRDefault="00C54874" w:rsidP="00AC3600">
      <w:pPr>
        <w:rPr>
          <w:rFonts w:cstheme="minorHAnsi"/>
          <w:sz w:val="24"/>
          <w:szCs w:val="24"/>
          <w:u w:val="single"/>
        </w:rPr>
      </w:pPr>
    </w:p>
    <w:p w:rsidR="00AC3600" w:rsidRPr="003A48B6" w:rsidRDefault="00AC3600" w:rsidP="00537D43">
      <w:pPr>
        <w:rPr>
          <w:rFonts w:cstheme="minorHAnsi"/>
          <w:sz w:val="24"/>
          <w:szCs w:val="24"/>
          <w:u w:val="single"/>
        </w:rPr>
      </w:pPr>
    </w:p>
    <w:sectPr w:rsidR="00AC3600" w:rsidRPr="003A48B6" w:rsidSect="00BE007F">
      <w:pgSz w:w="12240" w:h="15840"/>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E193A"/>
    <w:multiLevelType w:val="multilevel"/>
    <w:tmpl w:val="D4B23800"/>
    <w:lvl w:ilvl="0">
      <w:numFmt w:val="decimal"/>
      <w:lvlText w:val="(%1"/>
      <w:lvlJc w:val="left"/>
      <w:pPr>
        <w:ind w:left="630" w:hanging="63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A713445"/>
    <w:multiLevelType w:val="hybridMultilevel"/>
    <w:tmpl w:val="D0CA8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C0A79"/>
    <w:multiLevelType w:val="multilevel"/>
    <w:tmpl w:val="DCD6BF24"/>
    <w:lvl w:ilvl="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4D083E"/>
    <w:multiLevelType w:val="multilevel"/>
    <w:tmpl w:val="BDDE7980"/>
    <w:lvl w:ilvl="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4CDF"/>
    <w:rsid w:val="00023801"/>
    <w:rsid w:val="00040C79"/>
    <w:rsid w:val="00086EA8"/>
    <w:rsid w:val="0014570A"/>
    <w:rsid w:val="00236A57"/>
    <w:rsid w:val="0026298B"/>
    <w:rsid w:val="00271DD2"/>
    <w:rsid w:val="00386A6A"/>
    <w:rsid w:val="003A48B6"/>
    <w:rsid w:val="004A593C"/>
    <w:rsid w:val="00533BD3"/>
    <w:rsid w:val="00537D43"/>
    <w:rsid w:val="0056141F"/>
    <w:rsid w:val="00685669"/>
    <w:rsid w:val="007149DC"/>
    <w:rsid w:val="00891B6D"/>
    <w:rsid w:val="009A16C2"/>
    <w:rsid w:val="009D79F9"/>
    <w:rsid w:val="00A902BE"/>
    <w:rsid w:val="00AC3600"/>
    <w:rsid w:val="00AF0F27"/>
    <w:rsid w:val="00B13F14"/>
    <w:rsid w:val="00BE007F"/>
    <w:rsid w:val="00C54874"/>
    <w:rsid w:val="00C82F6A"/>
    <w:rsid w:val="00CA59DB"/>
    <w:rsid w:val="00DB57B8"/>
    <w:rsid w:val="00DC26F4"/>
    <w:rsid w:val="00DC3C17"/>
    <w:rsid w:val="00E64CDF"/>
    <w:rsid w:val="00E860F8"/>
    <w:rsid w:val="00EE575F"/>
    <w:rsid w:val="6FC6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13</cp:revision>
  <cp:lastPrinted>2016-02-05T12:10:00Z</cp:lastPrinted>
  <dcterms:created xsi:type="dcterms:W3CDTF">2016-01-26T19:14:00Z</dcterms:created>
  <dcterms:modified xsi:type="dcterms:W3CDTF">2016-02-05T17:43:00Z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807631821</vt:i4>
  </property>
</Properties>
</file>