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1561"/>
        <w:tblW w:w="0" w:type="auto"/>
        <w:tblLook w:val="04A0"/>
      </w:tblPr>
      <w:tblGrid>
        <w:gridCol w:w="4788"/>
        <w:gridCol w:w="5490"/>
      </w:tblGrid>
      <w:tr w:rsidR="00CD56A6" w:rsidRPr="008D7A90" w:rsidTr="008D7A90">
        <w:trPr>
          <w:trHeight w:val="2240"/>
        </w:trPr>
        <w:tc>
          <w:tcPr>
            <w:tcW w:w="10278" w:type="dxa"/>
            <w:gridSpan w:val="2"/>
          </w:tcPr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Connection/Distinction (circle one)</w:t>
            </w: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Does this deal with individuals, ideas or events?</w:t>
            </w: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</w:tc>
      </w:tr>
      <w:tr w:rsidR="00CD56A6" w:rsidRPr="008D7A90" w:rsidTr="008D7A90">
        <w:trPr>
          <w:trHeight w:val="2510"/>
        </w:trPr>
        <w:tc>
          <w:tcPr>
            <w:tcW w:w="4788" w:type="dxa"/>
          </w:tcPr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Text one (Keller)</w:t>
            </w:r>
          </w:p>
        </w:tc>
        <w:tc>
          <w:tcPr>
            <w:tcW w:w="5490" w:type="dxa"/>
          </w:tcPr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Text Two (</w:t>
            </w:r>
            <w:proofErr w:type="spellStart"/>
            <w:r w:rsidRPr="008D7A90">
              <w:rPr>
                <w:rFonts w:ascii="Candara" w:hAnsi="Candara"/>
                <w:b/>
              </w:rPr>
              <w:t>Skurka</w:t>
            </w:r>
            <w:proofErr w:type="spellEnd"/>
            <w:r w:rsidRPr="008D7A90">
              <w:rPr>
                <w:rFonts w:ascii="Candara" w:hAnsi="Candara"/>
                <w:b/>
              </w:rPr>
              <w:t>)</w:t>
            </w: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</w:tc>
      </w:tr>
      <w:tr w:rsidR="00CD56A6" w:rsidRPr="008D7A90" w:rsidTr="008D7A90">
        <w:tc>
          <w:tcPr>
            <w:tcW w:w="10278" w:type="dxa"/>
            <w:gridSpan w:val="2"/>
          </w:tcPr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Explain how your evidence supports the connection or distinction you made above.</w:t>
            </w: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  <w:p w:rsidR="00CD56A6" w:rsidRPr="008D7A90" w:rsidRDefault="00CD56A6" w:rsidP="008D7A90">
            <w:pPr>
              <w:rPr>
                <w:rFonts w:ascii="Candara" w:hAnsi="Candara"/>
                <w:b/>
              </w:rPr>
            </w:pPr>
          </w:p>
        </w:tc>
      </w:tr>
    </w:tbl>
    <w:p w:rsidR="008D7A90" w:rsidRPr="008D7A90" w:rsidRDefault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tabs>
          <w:tab w:val="left" w:pos="1005"/>
        </w:tabs>
        <w:rPr>
          <w:rFonts w:ascii="Candara" w:hAnsi="Candara"/>
          <w:b/>
        </w:rPr>
      </w:pPr>
      <w:r w:rsidRPr="008D7A90">
        <w:rPr>
          <w:rFonts w:ascii="Candara" w:hAnsi="Candara"/>
          <w:b/>
        </w:rPr>
        <w:tab/>
      </w:r>
    </w:p>
    <w:tbl>
      <w:tblPr>
        <w:tblStyle w:val="TableGrid"/>
        <w:tblpPr w:leftFromText="180" w:rightFromText="180" w:vertAnchor="page" w:horzAnchor="margin" w:tblpY="8191"/>
        <w:tblW w:w="0" w:type="auto"/>
        <w:tblLook w:val="04A0"/>
      </w:tblPr>
      <w:tblGrid>
        <w:gridCol w:w="4788"/>
        <w:gridCol w:w="5490"/>
      </w:tblGrid>
      <w:tr w:rsidR="008D7A90" w:rsidRPr="008D7A90" w:rsidTr="008D7A90">
        <w:trPr>
          <w:trHeight w:val="2240"/>
        </w:trPr>
        <w:tc>
          <w:tcPr>
            <w:tcW w:w="10278" w:type="dxa"/>
            <w:gridSpan w:val="2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Connection/Distinction (circle one)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Does this deal with individuals, ideas or events?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</w:tc>
      </w:tr>
      <w:tr w:rsidR="008D7A90" w:rsidRPr="008D7A90" w:rsidTr="008D7A90">
        <w:trPr>
          <w:trHeight w:val="2510"/>
        </w:trPr>
        <w:tc>
          <w:tcPr>
            <w:tcW w:w="4788" w:type="dxa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Text one (Keller)</w:t>
            </w:r>
          </w:p>
        </w:tc>
        <w:tc>
          <w:tcPr>
            <w:tcW w:w="5490" w:type="dxa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Text Two (</w:t>
            </w:r>
            <w:proofErr w:type="spellStart"/>
            <w:r w:rsidRPr="008D7A90">
              <w:rPr>
                <w:rFonts w:ascii="Candara" w:hAnsi="Candara"/>
                <w:b/>
              </w:rPr>
              <w:t>Skurka</w:t>
            </w:r>
            <w:proofErr w:type="spellEnd"/>
            <w:r w:rsidRPr="008D7A90">
              <w:rPr>
                <w:rFonts w:ascii="Candara" w:hAnsi="Candara"/>
                <w:b/>
              </w:rPr>
              <w:t>)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13081"/>
        <w:tblW w:w="0" w:type="auto"/>
        <w:tblLook w:val="04A0"/>
      </w:tblPr>
      <w:tblGrid>
        <w:gridCol w:w="10278"/>
      </w:tblGrid>
      <w:tr w:rsidR="008D7A90" w:rsidRPr="008D7A90" w:rsidTr="008D7A90">
        <w:tc>
          <w:tcPr>
            <w:tcW w:w="10278" w:type="dxa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Explain how your evidence supports the connection or distinction you made above.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</w:tc>
      </w:tr>
    </w:tbl>
    <w:p w:rsidR="008D7A90" w:rsidRDefault="008D7A90">
      <w:r>
        <w:br w:type="page"/>
      </w:r>
    </w:p>
    <w:tbl>
      <w:tblPr>
        <w:tblStyle w:val="TableGrid"/>
        <w:tblpPr w:leftFromText="180" w:rightFromText="180" w:vertAnchor="page" w:horzAnchor="margin" w:tblpY="1561"/>
        <w:tblW w:w="0" w:type="auto"/>
        <w:tblLook w:val="04A0"/>
      </w:tblPr>
      <w:tblGrid>
        <w:gridCol w:w="4788"/>
        <w:gridCol w:w="5490"/>
      </w:tblGrid>
      <w:tr w:rsidR="008D7A90" w:rsidRPr="008D7A90" w:rsidTr="008D7A90">
        <w:trPr>
          <w:trHeight w:val="2240"/>
        </w:trPr>
        <w:tc>
          <w:tcPr>
            <w:tcW w:w="10278" w:type="dxa"/>
            <w:gridSpan w:val="2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lastRenderedPageBreak/>
              <w:t>Connection/Distinction (circle one)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Does this deal with individuals, ideas or events?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</w:tc>
      </w:tr>
      <w:tr w:rsidR="008D7A90" w:rsidRPr="008D7A90" w:rsidTr="008D7A90">
        <w:trPr>
          <w:trHeight w:val="2510"/>
        </w:trPr>
        <w:tc>
          <w:tcPr>
            <w:tcW w:w="4788" w:type="dxa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Text one (Keller)</w:t>
            </w:r>
          </w:p>
        </w:tc>
        <w:tc>
          <w:tcPr>
            <w:tcW w:w="5490" w:type="dxa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Text Two (</w:t>
            </w:r>
            <w:proofErr w:type="spellStart"/>
            <w:r w:rsidRPr="008D7A90">
              <w:rPr>
                <w:rFonts w:ascii="Candara" w:hAnsi="Candara"/>
                <w:b/>
              </w:rPr>
              <w:t>Skurka</w:t>
            </w:r>
            <w:proofErr w:type="spellEnd"/>
            <w:r w:rsidRPr="008D7A90">
              <w:rPr>
                <w:rFonts w:ascii="Candara" w:hAnsi="Candara"/>
                <w:b/>
              </w:rPr>
              <w:t>)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</w:tc>
      </w:tr>
      <w:tr w:rsidR="008D7A90" w:rsidRPr="008D7A90" w:rsidTr="008D7A90">
        <w:tc>
          <w:tcPr>
            <w:tcW w:w="10278" w:type="dxa"/>
            <w:gridSpan w:val="2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Explain how your evidence supports the connection or distinction you made above.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</w:tc>
      </w:tr>
    </w:tbl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rPr>
          <w:rFonts w:ascii="Candara" w:hAnsi="Candara"/>
          <w:b/>
        </w:rPr>
      </w:pPr>
    </w:p>
    <w:p w:rsidR="008D7A90" w:rsidRPr="008D7A90" w:rsidRDefault="008D7A90" w:rsidP="008D7A90">
      <w:pPr>
        <w:tabs>
          <w:tab w:val="left" w:pos="1005"/>
        </w:tabs>
        <w:rPr>
          <w:rFonts w:ascii="Candara" w:hAnsi="Candara"/>
          <w:b/>
        </w:rPr>
      </w:pPr>
      <w:r w:rsidRPr="008D7A90">
        <w:rPr>
          <w:rFonts w:ascii="Candara" w:hAnsi="Candara"/>
          <w:b/>
        </w:rPr>
        <w:tab/>
      </w:r>
    </w:p>
    <w:tbl>
      <w:tblPr>
        <w:tblStyle w:val="TableGrid"/>
        <w:tblpPr w:leftFromText="180" w:rightFromText="180" w:vertAnchor="page" w:horzAnchor="margin" w:tblpY="8191"/>
        <w:tblW w:w="0" w:type="auto"/>
        <w:tblLook w:val="04A0"/>
      </w:tblPr>
      <w:tblGrid>
        <w:gridCol w:w="4788"/>
        <w:gridCol w:w="5490"/>
      </w:tblGrid>
      <w:tr w:rsidR="008D7A90" w:rsidRPr="008D7A90" w:rsidTr="008D7A90">
        <w:trPr>
          <w:trHeight w:val="2240"/>
        </w:trPr>
        <w:tc>
          <w:tcPr>
            <w:tcW w:w="10278" w:type="dxa"/>
            <w:gridSpan w:val="2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Connection/Distinction (circle one)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Does this deal with individuals, ideas or events?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</w:tc>
      </w:tr>
      <w:tr w:rsidR="008D7A90" w:rsidRPr="008D7A90" w:rsidTr="008D7A90">
        <w:trPr>
          <w:trHeight w:val="2510"/>
        </w:trPr>
        <w:tc>
          <w:tcPr>
            <w:tcW w:w="4788" w:type="dxa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Text one (Keller)</w:t>
            </w:r>
          </w:p>
        </w:tc>
        <w:tc>
          <w:tcPr>
            <w:tcW w:w="5490" w:type="dxa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Text Two (</w:t>
            </w:r>
            <w:proofErr w:type="spellStart"/>
            <w:r w:rsidRPr="008D7A90">
              <w:rPr>
                <w:rFonts w:ascii="Candara" w:hAnsi="Candara"/>
                <w:b/>
              </w:rPr>
              <w:t>Skurka</w:t>
            </w:r>
            <w:proofErr w:type="spellEnd"/>
            <w:r w:rsidRPr="008D7A90">
              <w:rPr>
                <w:rFonts w:ascii="Candara" w:hAnsi="Candara"/>
                <w:b/>
              </w:rPr>
              <w:t>)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</w:tc>
      </w:tr>
      <w:tr w:rsidR="008D7A90" w:rsidRPr="008D7A90" w:rsidTr="008D7A90">
        <w:tc>
          <w:tcPr>
            <w:tcW w:w="10278" w:type="dxa"/>
            <w:gridSpan w:val="2"/>
          </w:tcPr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  <w:r w:rsidRPr="008D7A90">
              <w:rPr>
                <w:rFonts w:ascii="Candara" w:hAnsi="Candara"/>
                <w:b/>
              </w:rPr>
              <w:t>Explain how your evidence supports the connection or distinction you made above.</w:t>
            </w: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  <w:p w:rsidR="008D7A90" w:rsidRPr="008D7A90" w:rsidRDefault="008D7A90" w:rsidP="008D7A90">
            <w:pPr>
              <w:rPr>
                <w:rFonts w:ascii="Candara" w:hAnsi="Candara"/>
                <w:b/>
              </w:rPr>
            </w:pPr>
          </w:p>
        </w:tc>
      </w:tr>
    </w:tbl>
    <w:p w:rsidR="008D7A90" w:rsidRPr="008D7A90" w:rsidRDefault="008D7A90" w:rsidP="008D7A90">
      <w:pPr>
        <w:tabs>
          <w:tab w:val="left" w:pos="1005"/>
        </w:tabs>
        <w:rPr>
          <w:rFonts w:ascii="Candara" w:hAnsi="Candara"/>
          <w:b/>
        </w:rPr>
      </w:pPr>
    </w:p>
    <w:p w:rsidR="009B22DA" w:rsidRPr="008D7A90" w:rsidRDefault="009B22DA" w:rsidP="008D7A90">
      <w:pPr>
        <w:tabs>
          <w:tab w:val="left" w:pos="1005"/>
        </w:tabs>
        <w:rPr>
          <w:rFonts w:ascii="Candara" w:hAnsi="Candara"/>
          <w:b/>
        </w:rPr>
      </w:pPr>
    </w:p>
    <w:sectPr w:rsidR="009B22DA" w:rsidRPr="008D7A90" w:rsidSect="008D7A90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A90" w:rsidRDefault="008D7A90" w:rsidP="008D7A90">
      <w:pPr>
        <w:spacing w:after="0" w:line="240" w:lineRule="auto"/>
      </w:pPr>
      <w:r>
        <w:separator/>
      </w:r>
    </w:p>
  </w:endnote>
  <w:endnote w:type="continuationSeparator" w:id="0">
    <w:p w:rsidR="008D7A90" w:rsidRDefault="008D7A90" w:rsidP="008D7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A90" w:rsidRDefault="008D7A90" w:rsidP="008D7A90">
      <w:pPr>
        <w:spacing w:after="0" w:line="240" w:lineRule="auto"/>
      </w:pPr>
      <w:r>
        <w:separator/>
      </w:r>
    </w:p>
  </w:footnote>
  <w:footnote w:type="continuationSeparator" w:id="0">
    <w:p w:rsidR="008D7A90" w:rsidRDefault="008D7A90" w:rsidP="008D7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A90" w:rsidRPr="008D7A90" w:rsidRDefault="008D7A90">
    <w:pPr>
      <w:pStyle w:val="Header"/>
      <w:rPr>
        <w:rFonts w:ascii="Candara" w:hAnsi="Candara"/>
      </w:rPr>
    </w:pPr>
    <w:r w:rsidRPr="008D7A90">
      <w:rPr>
        <w:rFonts w:ascii="Candara" w:hAnsi="Candara"/>
      </w:rPr>
      <w:t>Language Arts</w:t>
    </w:r>
    <w:r w:rsidRPr="008D7A90">
      <w:rPr>
        <w:rFonts w:ascii="Candara" w:hAnsi="Candara"/>
      </w:rPr>
      <w:tab/>
    </w:r>
    <w:r w:rsidRPr="008D7A90">
      <w:rPr>
        <w:rFonts w:ascii="Candara" w:hAnsi="Candara"/>
      </w:rPr>
      <w:tab/>
      <w:t>Name</w:t>
    </w:r>
    <w:proofErr w:type="gramStart"/>
    <w:r w:rsidRPr="008D7A90">
      <w:rPr>
        <w:rFonts w:ascii="Candara" w:hAnsi="Candara"/>
      </w:rPr>
      <w:t>:_</w:t>
    </w:r>
    <w:proofErr w:type="gramEnd"/>
    <w:r w:rsidRPr="008D7A90">
      <w:rPr>
        <w:rFonts w:ascii="Candara" w:hAnsi="Candara"/>
      </w:rPr>
      <w:t>________________________________</w:t>
    </w:r>
  </w:p>
  <w:p w:rsidR="008D7A90" w:rsidRPr="008D7A90" w:rsidRDefault="008D7A90">
    <w:pPr>
      <w:pStyle w:val="Header"/>
      <w:rPr>
        <w:rFonts w:ascii="Candara" w:hAnsi="Candara"/>
      </w:rPr>
    </w:pPr>
    <w:r w:rsidRPr="008D7A90">
      <w:rPr>
        <w:rFonts w:ascii="Candara" w:hAnsi="Candara"/>
      </w:rPr>
      <w:t>Learning Goals: RI 8.1 RI 8.3</w:t>
    </w:r>
  </w:p>
  <w:p w:rsidR="008D7A90" w:rsidRDefault="008D7A9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6A6"/>
    <w:rsid w:val="000B52A5"/>
    <w:rsid w:val="008D7A90"/>
    <w:rsid w:val="009B22DA"/>
    <w:rsid w:val="00CD56A6"/>
    <w:rsid w:val="00DE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2D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5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7A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A90"/>
  </w:style>
  <w:style w:type="paragraph" w:styleId="Footer">
    <w:name w:val="footer"/>
    <w:basedOn w:val="Normal"/>
    <w:link w:val="FooterChar"/>
    <w:uiPriority w:val="99"/>
    <w:semiHidden/>
    <w:unhideWhenUsed/>
    <w:rsid w:val="008D7A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7A90"/>
  </w:style>
  <w:style w:type="paragraph" w:styleId="BalloonText">
    <w:name w:val="Balloon Text"/>
    <w:basedOn w:val="Normal"/>
    <w:link w:val="BalloonTextChar"/>
    <w:uiPriority w:val="99"/>
    <w:semiHidden/>
    <w:unhideWhenUsed/>
    <w:rsid w:val="008D7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A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dcterms:created xsi:type="dcterms:W3CDTF">2013-08-30T18:05:00Z</dcterms:created>
  <dcterms:modified xsi:type="dcterms:W3CDTF">2013-09-03T19:10:00Z</dcterms:modified>
</cp:coreProperties>
</file>