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628" w:rsidRDefault="00026569">
      <w:pPr>
        <w:rPr>
          <w:b/>
          <w:vertAlign w:val="superscript"/>
        </w:rPr>
      </w:pPr>
      <w:r w:rsidRPr="00026569">
        <w:rPr>
          <w:b/>
        </w:rPr>
        <w:t>Literature Circle #4 Monday, March 8</w:t>
      </w:r>
      <w:r w:rsidRPr="00026569">
        <w:rPr>
          <w:b/>
          <w:vertAlign w:val="superscript"/>
        </w:rPr>
        <w:t>th</w:t>
      </w:r>
    </w:p>
    <w:p w:rsidR="00026569" w:rsidRPr="004B6D50" w:rsidRDefault="00026569" w:rsidP="00026569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 w:rsidRPr="004B6D50">
        <w:t xml:space="preserve">RL. 8.3 I can analyze how </w:t>
      </w:r>
      <w:r>
        <w:t>setting</w:t>
      </w:r>
      <w:r w:rsidRPr="004B6D50">
        <w:t xml:space="preserve"> in a story or drama propel</w:t>
      </w:r>
      <w:r>
        <w:t>s</w:t>
      </w:r>
      <w:r w:rsidRPr="004B6D50">
        <w:t xml:space="preserve"> the action, reveal</w:t>
      </w:r>
      <w:r>
        <w:t>s</w:t>
      </w:r>
      <w:r w:rsidRPr="004B6D50">
        <w:t xml:space="preserve"> aspects of a character, or provoke</w:t>
      </w:r>
      <w:r>
        <w:t>s</w:t>
      </w:r>
      <w:r w:rsidRPr="004B6D50">
        <w:t xml:space="preserve"> a decision.</w:t>
      </w:r>
    </w:p>
    <w:p w:rsidR="00026569" w:rsidRPr="00026569" w:rsidRDefault="00026569">
      <w:pPr>
        <w:rPr>
          <w:b/>
        </w:rPr>
      </w:pPr>
    </w:p>
    <w:p w:rsidR="00026569" w:rsidRDefault="00026569" w:rsidP="00026569">
      <w:pPr>
        <w:pStyle w:val="ListParagraph"/>
        <w:numPr>
          <w:ilvl w:val="0"/>
          <w:numId w:val="1"/>
        </w:numPr>
      </w:pPr>
      <w:r w:rsidRPr="004B6D50">
        <w:rPr>
          <w:rFonts w:ascii="Calibri" w:eastAsia="Calibri" w:hAnsi="Calibri" w:cs="Times New Roman"/>
        </w:rPr>
        <w:t>How does the setting of a text influence other literary elements such as conflict, mood, point of view, etc.?</w:t>
      </w:r>
      <w:r>
        <w:t xml:space="preserve">  1 index card </w:t>
      </w:r>
    </w:p>
    <w:p w:rsidR="00026569" w:rsidRDefault="00026569" w:rsidP="00026569">
      <w:pPr>
        <w:pStyle w:val="ListParagraph"/>
        <w:numPr>
          <w:ilvl w:val="0"/>
          <w:numId w:val="1"/>
        </w:numPr>
      </w:pPr>
      <w:r>
        <w:t xml:space="preserve"> How does the setting influence the mood? 1 index card</w:t>
      </w:r>
    </w:p>
    <w:p w:rsidR="00026569" w:rsidRDefault="00026569" w:rsidP="00026569">
      <w:pPr>
        <w:pStyle w:val="ListParagraph"/>
        <w:numPr>
          <w:ilvl w:val="0"/>
          <w:numId w:val="1"/>
        </w:numPr>
      </w:pPr>
      <w:r>
        <w:t>How does the setting influence the conflict?</w:t>
      </w:r>
      <w:r w:rsidRPr="00026569">
        <w:t xml:space="preserve"> </w:t>
      </w:r>
      <w:r>
        <w:t>1 index card</w:t>
      </w:r>
    </w:p>
    <w:p w:rsidR="00026569" w:rsidRDefault="00026569" w:rsidP="00026569">
      <w:pPr>
        <w:pStyle w:val="ListParagraph"/>
        <w:numPr>
          <w:ilvl w:val="0"/>
          <w:numId w:val="1"/>
        </w:numPr>
      </w:pPr>
      <w:r>
        <w:t>How does the setting influence the character’s perspective?</w:t>
      </w:r>
      <w:r w:rsidRPr="00026569">
        <w:t xml:space="preserve"> </w:t>
      </w:r>
      <w:r>
        <w:t>1 index card</w:t>
      </w:r>
    </w:p>
    <w:p w:rsidR="00026569" w:rsidRDefault="00026569" w:rsidP="00026569">
      <w:pPr>
        <w:pStyle w:val="ListParagraph"/>
        <w:numPr>
          <w:ilvl w:val="0"/>
          <w:numId w:val="1"/>
        </w:numPr>
      </w:pPr>
      <w:r>
        <w:t>How does the setting propel the action forward?</w:t>
      </w:r>
      <w:r w:rsidRPr="00026569">
        <w:t xml:space="preserve"> </w:t>
      </w:r>
      <w:r>
        <w:t>1 index card</w:t>
      </w:r>
    </w:p>
    <w:p w:rsidR="00026569" w:rsidRDefault="00026569" w:rsidP="00026569">
      <w:pPr>
        <w:pStyle w:val="ListParagraph"/>
        <w:numPr>
          <w:ilvl w:val="0"/>
          <w:numId w:val="1"/>
        </w:numPr>
      </w:pPr>
      <w:r>
        <w:t>How does the setting provoke decisions?</w:t>
      </w:r>
      <w:r w:rsidRPr="00026569">
        <w:t xml:space="preserve"> </w:t>
      </w:r>
      <w:r>
        <w:t>1 index card</w:t>
      </w:r>
    </w:p>
    <w:p w:rsidR="00026569" w:rsidRDefault="00026569" w:rsidP="00026569">
      <w:pPr>
        <w:pStyle w:val="ListParagraph"/>
        <w:numPr>
          <w:ilvl w:val="0"/>
          <w:numId w:val="1"/>
        </w:numPr>
      </w:pPr>
      <w:r>
        <w:t>How does setting help reveal aspects of character?</w:t>
      </w:r>
      <w:r w:rsidRPr="00026569">
        <w:t xml:space="preserve"> </w:t>
      </w:r>
      <w:r>
        <w:t>1 index card</w:t>
      </w:r>
    </w:p>
    <w:p w:rsidR="00026569" w:rsidRDefault="00026569" w:rsidP="00026569">
      <w:pPr>
        <w:pStyle w:val="ListParagraph"/>
      </w:pPr>
      <w:r>
        <w:t>Seven (7) index cards total</w:t>
      </w:r>
    </w:p>
    <w:p w:rsidR="00026569" w:rsidRDefault="00026569" w:rsidP="00026569">
      <w:pPr>
        <w:pStyle w:val="ListParagraph"/>
      </w:pPr>
    </w:p>
    <w:sectPr w:rsidR="00026569" w:rsidSect="00B416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23A9F"/>
    <w:multiLevelType w:val="hybridMultilevel"/>
    <w:tmpl w:val="E04EA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321C17"/>
    <w:multiLevelType w:val="hybridMultilevel"/>
    <w:tmpl w:val="128603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26569"/>
    <w:rsid w:val="00026569"/>
    <w:rsid w:val="00B41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16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65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test-image</dc:creator>
  <cp:lastModifiedBy>test-image</cp:lastModifiedBy>
  <cp:revision>1</cp:revision>
  <dcterms:created xsi:type="dcterms:W3CDTF">2013-03-15T11:43:00Z</dcterms:created>
  <dcterms:modified xsi:type="dcterms:W3CDTF">2013-03-15T14:00:00Z</dcterms:modified>
</cp:coreProperties>
</file>